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b"/>
        <w:tblW w:w="9037"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076"/>
      </w:tblGrid>
      <w:tr w:rsidR="00877002" w:rsidTr="00065C21">
        <w:tc>
          <w:tcPr>
            <w:tcW w:w="4961" w:type="dxa"/>
          </w:tcPr>
          <w:p w:rsidR="00877002" w:rsidRPr="00632B66" w:rsidRDefault="00877002" w:rsidP="000230D8">
            <w:pPr>
              <w:widowControl w:val="0"/>
              <w:autoSpaceDE w:val="0"/>
              <w:autoSpaceDN w:val="0"/>
              <w:adjustRightInd w:val="0"/>
              <w:jc w:val="right"/>
              <w:rPr>
                <w:b/>
                <w:bCs/>
              </w:rPr>
            </w:pPr>
            <w:r w:rsidRPr="00632B66">
              <w:rPr>
                <w:b/>
                <w:bCs/>
              </w:rPr>
              <w:t>УТВЕРЖДАЮ:</w:t>
            </w:r>
          </w:p>
          <w:p w:rsidR="00877002" w:rsidRPr="00632B66" w:rsidRDefault="00877002" w:rsidP="000230D8">
            <w:pPr>
              <w:widowControl w:val="0"/>
              <w:autoSpaceDE w:val="0"/>
              <w:autoSpaceDN w:val="0"/>
              <w:adjustRightInd w:val="0"/>
              <w:jc w:val="right"/>
            </w:pPr>
          </w:p>
          <w:p w:rsidR="00877002" w:rsidRPr="00632B66" w:rsidRDefault="00877002" w:rsidP="000230D8">
            <w:pPr>
              <w:widowControl w:val="0"/>
              <w:autoSpaceDE w:val="0"/>
              <w:autoSpaceDN w:val="0"/>
              <w:adjustRightInd w:val="0"/>
              <w:jc w:val="right"/>
            </w:pPr>
            <w:r w:rsidRPr="00632B66">
              <w:t>Главный инженер Подразделения</w:t>
            </w:r>
          </w:p>
          <w:p w:rsidR="00877002" w:rsidRPr="00632B66" w:rsidRDefault="00877002" w:rsidP="000230D8">
            <w:pPr>
              <w:widowControl w:val="0"/>
              <w:autoSpaceDE w:val="0"/>
              <w:autoSpaceDN w:val="0"/>
              <w:adjustRightInd w:val="0"/>
              <w:jc w:val="right"/>
            </w:pPr>
            <w:r w:rsidRPr="00632B66">
              <w:t>по обеспечению транспортной безопасности – начальник Службы специальных технических средств Подразделения по обеспечению транспортной безопасности</w:t>
            </w:r>
          </w:p>
          <w:p w:rsidR="00877002" w:rsidRPr="00632B66" w:rsidRDefault="00877002" w:rsidP="000230D8">
            <w:pPr>
              <w:widowControl w:val="0"/>
              <w:autoSpaceDE w:val="0"/>
              <w:autoSpaceDN w:val="0"/>
              <w:adjustRightInd w:val="0"/>
              <w:jc w:val="right"/>
            </w:pPr>
            <w:r w:rsidRPr="00632B66">
              <w:t>ГУП «Петербургский метрополитен»</w:t>
            </w:r>
          </w:p>
          <w:p w:rsidR="00877002" w:rsidRPr="00632B66" w:rsidRDefault="00877002" w:rsidP="000230D8">
            <w:pPr>
              <w:widowControl w:val="0"/>
              <w:autoSpaceDE w:val="0"/>
              <w:autoSpaceDN w:val="0"/>
              <w:adjustRightInd w:val="0"/>
              <w:jc w:val="right"/>
            </w:pPr>
          </w:p>
          <w:p w:rsidR="00877002" w:rsidRPr="00632B66" w:rsidRDefault="00877002" w:rsidP="000230D8">
            <w:pPr>
              <w:widowControl w:val="0"/>
              <w:autoSpaceDE w:val="0"/>
              <w:autoSpaceDN w:val="0"/>
              <w:adjustRightInd w:val="0"/>
              <w:jc w:val="right"/>
            </w:pPr>
          </w:p>
          <w:p w:rsidR="00877002" w:rsidRDefault="00877002" w:rsidP="000230D8">
            <w:pPr>
              <w:widowControl w:val="0"/>
              <w:autoSpaceDE w:val="0"/>
              <w:autoSpaceDN w:val="0"/>
              <w:adjustRightInd w:val="0"/>
              <w:jc w:val="right"/>
            </w:pPr>
            <w:r w:rsidRPr="00632B66">
              <w:t xml:space="preserve">____________  </w:t>
            </w:r>
            <w:r>
              <w:t>/</w:t>
            </w:r>
            <w:r w:rsidRPr="00632B66">
              <w:t>Ю.А. Охроменко</w:t>
            </w:r>
            <w:r>
              <w:t>/</w:t>
            </w:r>
          </w:p>
          <w:p w:rsidR="00877002" w:rsidRDefault="00877002" w:rsidP="000230D8">
            <w:pPr>
              <w:widowControl w:val="0"/>
              <w:autoSpaceDE w:val="0"/>
              <w:autoSpaceDN w:val="0"/>
              <w:adjustRightInd w:val="0"/>
              <w:jc w:val="right"/>
            </w:pPr>
          </w:p>
          <w:p w:rsidR="00877002" w:rsidRPr="00632B66" w:rsidRDefault="00877002" w:rsidP="000230D8">
            <w:pPr>
              <w:widowControl w:val="0"/>
              <w:autoSpaceDE w:val="0"/>
              <w:autoSpaceDN w:val="0"/>
              <w:adjustRightInd w:val="0"/>
              <w:jc w:val="right"/>
            </w:pPr>
            <w:r w:rsidRPr="00FD78CD">
              <w:t>«____»_____________ 20</w:t>
            </w:r>
            <w:r>
              <w:t>20</w:t>
            </w:r>
            <w:r w:rsidRPr="00FD78CD">
              <w:t xml:space="preserve"> г.</w:t>
            </w:r>
          </w:p>
          <w:p w:rsidR="00877002" w:rsidRPr="00632B66" w:rsidRDefault="00877002" w:rsidP="000230D8">
            <w:pPr>
              <w:widowControl w:val="0"/>
              <w:autoSpaceDE w:val="0"/>
              <w:autoSpaceDN w:val="0"/>
              <w:adjustRightInd w:val="0"/>
            </w:pPr>
          </w:p>
        </w:tc>
        <w:tc>
          <w:tcPr>
            <w:tcW w:w="4076" w:type="dxa"/>
          </w:tcPr>
          <w:p w:rsidR="00877002" w:rsidRDefault="00877002" w:rsidP="00B16301">
            <w:pPr>
              <w:keepNext w:val="0"/>
              <w:keepLines w:val="0"/>
              <w:widowControl w:val="0"/>
              <w:tabs>
                <w:tab w:val="left" w:pos="851"/>
              </w:tabs>
              <w:autoSpaceDE w:val="0"/>
              <w:autoSpaceDN w:val="0"/>
              <w:adjustRightInd w:val="0"/>
              <w:ind w:firstLine="0"/>
              <w:jc w:val="right"/>
              <w:outlineLvl w:val="1"/>
              <w:rPr>
                <w:rFonts w:eastAsia="Times New Roman"/>
                <w:b/>
                <w:bCs/>
              </w:rPr>
            </w:pPr>
          </w:p>
        </w:tc>
      </w:tr>
      <w:tr w:rsidR="00877002" w:rsidTr="00065C21">
        <w:tc>
          <w:tcPr>
            <w:tcW w:w="4961" w:type="dxa"/>
          </w:tcPr>
          <w:p w:rsidR="00877002" w:rsidRDefault="00877002" w:rsidP="00B16301">
            <w:pPr>
              <w:keepNext w:val="0"/>
              <w:keepLines w:val="0"/>
              <w:widowControl w:val="0"/>
              <w:tabs>
                <w:tab w:val="left" w:pos="851"/>
              </w:tabs>
              <w:autoSpaceDE w:val="0"/>
              <w:autoSpaceDN w:val="0"/>
              <w:adjustRightInd w:val="0"/>
              <w:ind w:firstLine="0"/>
              <w:jc w:val="right"/>
              <w:outlineLvl w:val="1"/>
              <w:rPr>
                <w:rFonts w:eastAsia="Times New Roman"/>
                <w:b/>
                <w:bCs/>
              </w:rPr>
            </w:pPr>
          </w:p>
        </w:tc>
        <w:tc>
          <w:tcPr>
            <w:tcW w:w="4076" w:type="dxa"/>
          </w:tcPr>
          <w:p w:rsidR="00877002" w:rsidRDefault="00877002" w:rsidP="00B16301">
            <w:pPr>
              <w:keepNext w:val="0"/>
              <w:keepLines w:val="0"/>
              <w:widowControl w:val="0"/>
              <w:tabs>
                <w:tab w:val="left" w:pos="851"/>
              </w:tabs>
              <w:autoSpaceDE w:val="0"/>
              <w:autoSpaceDN w:val="0"/>
              <w:adjustRightInd w:val="0"/>
              <w:ind w:firstLine="0"/>
              <w:jc w:val="right"/>
              <w:outlineLvl w:val="1"/>
              <w:rPr>
                <w:rFonts w:eastAsia="Times New Roman"/>
                <w:b/>
                <w:bCs/>
              </w:rPr>
            </w:pPr>
          </w:p>
        </w:tc>
      </w:tr>
      <w:tr w:rsidR="00877002" w:rsidTr="00065C21">
        <w:tc>
          <w:tcPr>
            <w:tcW w:w="4961"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c>
          <w:tcPr>
            <w:tcW w:w="4076"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r>
      <w:tr w:rsidR="00877002" w:rsidTr="00065C21">
        <w:tc>
          <w:tcPr>
            <w:tcW w:w="4961"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c>
          <w:tcPr>
            <w:tcW w:w="4076"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r>
      <w:tr w:rsidR="00877002" w:rsidTr="00065C21">
        <w:tc>
          <w:tcPr>
            <w:tcW w:w="4961"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c>
          <w:tcPr>
            <w:tcW w:w="4076" w:type="dxa"/>
          </w:tcPr>
          <w:p w:rsidR="00877002" w:rsidRPr="00B16301" w:rsidRDefault="00877002" w:rsidP="00B16301">
            <w:pPr>
              <w:keepNext w:val="0"/>
              <w:keepLines w:val="0"/>
              <w:widowControl w:val="0"/>
              <w:tabs>
                <w:tab w:val="left" w:pos="851"/>
              </w:tabs>
              <w:autoSpaceDE w:val="0"/>
              <w:autoSpaceDN w:val="0"/>
              <w:adjustRightInd w:val="0"/>
              <w:ind w:firstLine="0"/>
              <w:jc w:val="right"/>
              <w:outlineLvl w:val="1"/>
              <w:rPr>
                <w:rFonts w:eastAsia="Times New Roman"/>
                <w:bCs/>
              </w:rPr>
            </w:pPr>
          </w:p>
        </w:tc>
      </w:tr>
    </w:tbl>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0C0E35" w:rsidRPr="00877002" w:rsidRDefault="000C0E35" w:rsidP="000C0E35">
      <w:pPr>
        <w:keepNext w:val="0"/>
        <w:keepLines w:val="0"/>
        <w:widowControl w:val="0"/>
        <w:tabs>
          <w:tab w:val="left" w:pos="851"/>
        </w:tabs>
        <w:autoSpaceDE w:val="0"/>
        <w:autoSpaceDN w:val="0"/>
        <w:adjustRightInd w:val="0"/>
        <w:ind w:firstLine="567"/>
        <w:jc w:val="center"/>
        <w:outlineLvl w:val="1"/>
        <w:rPr>
          <w:rFonts w:eastAsia="Times New Roman"/>
          <w:b/>
          <w:sz w:val="28"/>
          <w:szCs w:val="28"/>
          <w:u w:val="single"/>
          <w:lang w:eastAsia="ru-RU"/>
        </w:rPr>
      </w:pPr>
      <w:r w:rsidRPr="00877002">
        <w:rPr>
          <w:rFonts w:eastAsia="Times New Roman"/>
          <w:b/>
          <w:sz w:val="28"/>
          <w:szCs w:val="28"/>
          <w:u w:val="single"/>
          <w:lang w:eastAsia="ru-RU"/>
        </w:rPr>
        <w:t>ТЕХНИЧЕСКОЕ ЗАДАНИЕ</w:t>
      </w:r>
    </w:p>
    <w:p w:rsidR="00D67744" w:rsidRPr="00D67744" w:rsidRDefault="00D67744" w:rsidP="000C0E35">
      <w:pPr>
        <w:keepNext w:val="0"/>
        <w:keepLines w:val="0"/>
        <w:widowControl w:val="0"/>
        <w:tabs>
          <w:tab w:val="left" w:pos="851"/>
        </w:tabs>
        <w:autoSpaceDE w:val="0"/>
        <w:autoSpaceDN w:val="0"/>
        <w:adjustRightInd w:val="0"/>
        <w:ind w:firstLine="567"/>
        <w:jc w:val="center"/>
        <w:outlineLvl w:val="1"/>
        <w:rPr>
          <w:rFonts w:eastAsia="Times New Roman"/>
          <w:b/>
          <w:bCs/>
          <w:szCs w:val="24"/>
        </w:rPr>
      </w:pPr>
    </w:p>
    <w:p w:rsidR="000C0E35" w:rsidRPr="00877002" w:rsidRDefault="005641AF" w:rsidP="00877002">
      <w:pPr>
        <w:keepNext w:val="0"/>
        <w:keepLines w:val="0"/>
        <w:widowControl w:val="0"/>
        <w:ind w:firstLine="0"/>
        <w:jc w:val="center"/>
        <w:rPr>
          <w:rFonts w:eastAsia="Times New Roman"/>
          <w:b/>
          <w:szCs w:val="24"/>
          <w:lang w:eastAsia="ru-RU"/>
        </w:rPr>
      </w:pPr>
      <w:r>
        <w:rPr>
          <w:rFonts w:eastAsia="Times New Roman"/>
          <w:b/>
          <w:szCs w:val="24"/>
          <w:lang w:eastAsia="ru-RU"/>
        </w:rPr>
        <w:t>В</w:t>
      </w:r>
      <w:r w:rsidRPr="005641AF">
        <w:rPr>
          <w:rFonts w:eastAsia="Times New Roman"/>
          <w:b/>
          <w:szCs w:val="24"/>
          <w:lang w:eastAsia="ru-RU"/>
        </w:rPr>
        <w:t xml:space="preserve">ыполнение работ </w:t>
      </w:r>
      <w:bookmarkStart w:id="0" w:name="_GoBack"/>
      <w:r w:rsidRPr="005641AF">
        <w:rPr>
          <w:rFonts w:eastAsia="Times New Roman"/>
          <w:b/>
          <w:szCs w:val="24"/>
          <w:lang w:eastAsia="ru-RU"/>
        </w:rPr>
        <w:t>по текущему ремонту охранной сигнализации (ОС), устройств контроля прохода в тоннель (УКПТ) линий метрополитена, устройств периметральной охранной сигнализации системы контроля доступа на основе бесконтактных смарт-карт (СКД-БСК) на</w:t>
      </w:r>
      <w:r w:rsidRPr="00877002">
        <w:rPr>
          <w:rFonts w:eastAsia="Times New Roman"/>
          <w:b/>
          <w:szCs w:val="24"/>
          <w:lang w:eastAsia="ru-RU"/>
        </w:rPr>
        <w:t xml:space="preserve"> площадках электродепо в части</w:t>
      </w:r>
      <w:r w:rsidR="000C0E35" w:rsidRPr="00877002">
        <w:rPr>
          <w:rFonts w:eastAsia="Times New Roman"/>
          <w:b/>
          <w:szCs w:val="24"/>
          <w:lang w:eastAsia="ru-RU"/>
        </w:rPr>
        <w:t xml:space="preserve"> ремонта блоков</w:t>
      </w:r>
      <w:bookmarkEnd w:id="0"/>
    </w:p>
    <w:p w:rsidR="000C0E35" w:rsidRDefault="000C0E35"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877002" w:rsidRDefault="00877002"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FF0EEA" w:rsidRDefault="00FF0EEA"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FF0EEA" w:rsidRDefault="00FF0EEA"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FF0EEA" w:rsidRDefault="00FF0EEA"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FF0EEA" w:rsidRDefault="00FF0EEA"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6F6CA1" w:rsidRDefault="006F6CA1" w:rsidP="00F61F9B">
      <w:pPr>
        <w:keepNext w:val="0"/>
        <w:keepLines w:val="0"/>
        <w:widowControl w:val="0"/>
        <w:tabs>
          <w:tab w:val="left" w:pos="851"/>
        </w:tabs>
        <w:autoSpaceDE w:val="0"/>
        <w:autoSpaceDN w:val="0"/>
        <w:adjustRightInd w:val="0"/>
        <w:ind w:firstLine="0"/>
        <w:outlineLvl w:val="1"/>
        <w:rPr>
          <w:rFonts w:eastAsia="Times New Roman"/>
          <w:b/>
          <w:bCs/>
        </w:rPr>
      </w:pPr>
    </w:p>
    <w:p w:rsidR="006F6CA1" w:rsidRDefault="006F6CA1" w:rsidP="000C0E35">
      <w:pPr>
        <w:keepNext w:val="0"/>
        <w:keepLines w:val="0"/>
        <w:widowControl w:val="0"/>
        <w:tabs>
          <w:tab w:val="left" w:pos="851"/>
        </w:tabs>
        <w:autoSpaceDE w:val="0"/>
        <w:autoSpaceDN w:val="0"/>
        <w:adjustRightInd w:val="0"/>
        <w:ind w:firstLine="567"/>
        <w:jc w:val="center"/>
        <w:outlineLvl w:val="1"/>
        <w:rPr>
          <w:rFonts w:eastAsia="Times New Roman"/>
          <w:b/>
          <w:bCs/>
        </w:rPr>
      </w:pPr>
    </w:p>
    <w:p w:rsidR="00B16301" w:rsidRDefault="00B16301" w:rsidP="00F61F9B">
      <w:pPr>
        <w:keepNext w:val="0"/>
        <w:keepLines w:val="0"/>
        <w:widowControl w:val="0"/>
        <w:tabs>
          <w:tab w:val="left" w:pos="851"/>
        </w:tabs>
        <w:autoSpaceDE w:val="0"/>
        <w:autoSpaceDN w:val="0"/>
        <w:adjustRightInd w:val="0"/>
        <w:ind w:firstLine="0"/>
        <w:outlineLvl w:val="1"/>
        <w:rPr>
          <w:rFonts w:eastAsia="Times New Roman"/>
          <w:b/>
          <w:bCs/>
        </w:rPr>
      </w:pPr>
    </w:p>
    <w:p w:rsidR="00B16301" w:rsidRPr="00B16301" w:rsidRDefault="00B16301" w:rsidP="000C0E35">
      <w:pPr>
        <w:keepNext w:val="0"/>
        <w:keepLines w:val="0"/>
        <w:widowControl w:val="0"/>
        <w:tabs>
          <w:tab w:val="left" w:pos="851"/>
        </w:tabs>
        <w:autoSpaceDE w:val="0"/>
        <w:autoSpaceDN w:val="0"/>
        <w:adjustRightInd w:val="0"/>
        <w:ind w:firstLine="567"/>
        <w:jc w:val="center"/>
        <w:outlineLvl w:val="1"/>
        <w:rPr>
          <w:rFonts w:eastAsia="Times New Roman"/>
          <w:bCs/>
        </w:rPr>
      </w:pPr>
      <w:r w:rsidRPr="00B16301">
        <w:rPr>
          <w:rFonts w:eastAsia="Times New Roman"/>
          <w:bCs/>
        </w:rPr>
        <w:t>Санкт</w:t>
      </w:r>
      <w:r>
        <w:rPr>
          <w:rFonts w:eastAsia="Times New Roman"/>
          <w:bCs/>
        </w:rPr>
        <w:t>-Петербург</w:t>
      </w:r>
    </w:p>
    <w:p w:rsidR="00065C21" w:rsidRPr="00B16301" w:rsidRDefault="00B16301" w:rsidP="006F6CA1">
      <w:pPr>
        <w:keepNext w:val="0"/>
        <w:keepLines w:val="0"/>
        <w:widowControl w:val="0"/>
        <w:tabs>
          <w:tab w:val="left" w:pos="851"/>
        </w:tabs>
        <w:autoSpaceDE w:val="0"/>
        <w:autoSpaceDN w:val="0"/>
        <w:adjustRightInd w:val="0"/>
        <w:ind w:firstLine="567"/>
        <w:jc w:val="center"/>
        <w:outlineLvl w:val="1"/>
        <w:rPr>
          <w:rFonts w:eastAsia="Times New Roman"/>
          <w:bCs/>
        </w:rPr>
      </w:pPr>
      <w:r>
        <w:rPr>
          <w:rFonts w:eastAsia="Times New Roman"/>
          <w:bCs/>
        </w:rPr>
        <w:t>2020</w:t>
      </w:r>
    </w:p>
    <w:p w:rsidR="000C0E35" w:rsidRDefault="001A1736" w:rsidP="00451B5D">
      <w:pPr>
        <w:pStyle w:val="a6"/>
        <w:keepNext w:val="0"/>
        <w:keepLines w:val="0"/>
        <w:widowControl w:val="0"/>
        <w:numPr>
          <w:ilvl w:val="0"/>
          <w:numId w:val="4"/>
        </w:numPr>
        <w:autoSpaceDE w:val="0"/>
        <w:autoSpaceDN w:val="0"/>
        <w:ind w:left="0" w:firstLine="0"/>
        <w:jc w:val="center"/>
        <w:outlineLvl w:val="4"/>
        <w:rPr>
          <w:b/>
          <w:bCs/>
          <w:szCs w:val="28"/>
        </w:rPr>
      </w:pPr>
      <w:r>
        <w:rPr>
          <w:b/>
          <w:bCs/>
          <w:szCs w:val="28"/>
        </w:rPr>
        <w:lastRenderedPageBreak/>
        <w:t>Общие сведения</w:t>
      </w:r>
    </w:p>
    <w:p w:rsidR="00451B5D" w:rsidRDefault="00451B5D" w:rsidP="00451B5D">
      <w:pPr>
        <w:pStyle w:val="a6"/>
        <w:keepNext w:val="0"/>
        <w:keepLines w:val="0"/>
        <w:widowControl w:val="0"/>
        <w:autoSpaceDE w:val="0"/>
        <w:autoSpaceDN w:val="0"/>
        <w:ind w:left="0" w:firstLine="0"/>
        <w:outlineLvl w:val="4"/>
        <w:rPr>
          <w:b/>
          <w:bCs/>
          <w:szCs w:val="28"/>
        </w:rPr>
      </w:pPr>
    </w:p>
    <w:p w:rsidR="000C0E35" w:rsidRPr="00174273" w:rsidRDefault="000C0E35" w:rsidP="00F61F9B">
      <w:pPr>
        <w:pStyle w:val="a6"/>
        <w:keepNext w:val="0"/>
        <w:keepLines w:val="0"/>
        <w:widowControl w:val="0"/>
        <w:numPr>
          <w:ilvl w:val="1"/>
          <w:numId w:val="4"/>
        </w:numPr>
        <w:ind w:left="0" w:firstLine="0"/>
        <w:jc w:val="both"/>
        <w:rPr>
          <w:szCs w:val="24"/>
        </w:rPr>
      </w:pPr>
      <w:r w:rsidRPr="00174273">
        <w:rPr>
          <w:szCs w:val="24"/>
        </w:rPr>
        <w:t>Предметом закупки является производство работ по текущему ремонту охранной сигнализации</w:t>
      </w:r>
      <w:r w:rsidR="004B5784">
        <w:rPr>
          <w:szCs w:val="24"/>
        </w:rPr>
        <w:t xml:space="preserve"> </w:t>
      </w:r>
      <w:r w:rsidR="006E480B">
        <w:rPr>
          <w:szCs w:val="24"/>
        </w:rPr>
        <w:t>(</w:t>
      </w:r>
      <w:r w:rsidR="004B5784">
        <w:rPr>
          <w:szCs w:val="24"/>
        </w:rPr>
        <w:t>далее</w:t>
      </w:r>
      <w:r w:rsidRPr="00174273">
        <w:rPr>
          <w:szCs w:val="24"/>
        </w:rPr>
        <w:t xml:space="preserve"> ОС</w:t>
      </w:r>
      <w:r w:rsidR="006E480B">
        <w:rPr>
          <w:szCs w:val="24"/>
        </w:rPr>
        <w:t>)</w:t>
      </w:r>
      <w:r w:rsidRPr="00174273">
        <w:rPr>
          <w:szCs w:val="24"/>
        </w:rPr>
        <w:t>, устройств контроля прохода в тоннель</w:t>
      </w:r>
      <w:r w:rsidR="00DD3CE1">
        <w:rPr>
          <w:szCs w:val="24"/>
        </w:rPr>
        <w:t xml:space="preserve"> </w:t>
      </w:r>
      <w:r w:rsidR="006E480B">
        <w:rPr>
          <w:szCs w:val="24"/>
        </w:rPr>
        <w:t>(</w:t>
      </w:r>
      <w:r w:rsidR="004B5784">
        <w:rPr>
          <w:szCs w:val="24"/>
        </w:rPr>
        <w:t>далее</w:t>
      </w:r>
      <w:r w:rsidRPr="00174273">
        <w:rPr>
          <w:szCs w:val="24"/>
        </w:rPr>
        <w:t xml:space="preserve"> УКПТ</w:t>
      </w:r>
      <w:r w:rsidR="006E480B">
        <w:rPr>
          <w:szCs w:val="24"/>
        </w:rPr>
        <w:t>)</w:t>
      </w:r>
      <w:r w:rsidRPr="00174273">
        <w:rPr>
          <w:szCs w:val="24"/>
        </w:rPr>
        <w:t xml:space="preserve"> линий метрополитена, устройств периме</w:t>
      </w:r>
      <w:r w:rsidR="0007611B">
        <w:rPr>
          <w:szCs w:val="24"/>
        </w:rPr>
        <w:t xml:space="preserve">тральной охранной сигнализации </w:t>
      </w:r>
      <w:r w:rsidRPr="00174273">
        <w:rPr>
          <w:szCs w:val="24"/>
        </w:rPr>
        <w:t xml:space="preserve"> </w:t>
      </w:r>
      <w:r w:rsidR="00FF0EEA" w:rsidRPr="00FF0EEA">
        <w:rPr>
          <w:szCs w:val="24"/>
        </w:rPr>
        <w:t>системы контроля доступа на основе бесконтактных смарт-карт</w:t>
      </w:r>
      <w:r w:rsidR="00DD3CE1">
        <w:rPr>
          <w:szCs w:val="24"/>
        </w:rPr>
        <w:t xml:space="preserve"> </w:t>
      </w:r>
      <w:r w:rsidR="006E480B">
        <w:rPr>
          <w:szCs w:val="24"/>
        </w:rPr>
        <w:t xml:space="preserve">(далее </w:t>
      </w:r>
      <w:r w:rsidR="00DD3CE1">
        <w:rPr>
          <w:szCs w:val="24"/>
        </w:rPr>
        <w:t xml:space="preserve">ПерОС </w:t>
      </w:r>
      <w:r w:rsidR="00FF0EEA" w:rsidRPr="00FF0EEA">
        <w:rPr>
          <w:szCs w:val="24"/>
        </w:rPr>
        <w:t>СКД-БСК</w:t>
      </w:r>
      <w:r w:rsidR="006E480B">
        <w:rPr>
          <w:szCs w:val="24"/>
        </w:rPr>
        <w:t>)</w:t>
      </w:r>
      <w:r w:rsidRPr="00174273">
        <w:rPr>
          <w:szCs w:val="24"/>
        </w:rPr>
        <w:t xml:space="preserve"> на площадках электродепо в части ремонта блоков.</w:t>
      </w:r>
    </w:p>
    <w:p w:rsidR="000C0E35" w:rsidRPr="000D5CE5" w:rsidRDefault="000C0E35" w:rsidP="000C0E35">
      <w:pPr>
        <w:pStyle w:val="a6"/>
        <w:keepNext w:val="0"/>
        <w:keepLines w:val="0"/>
        <w:widowControl w:val="0"/>
        <w:numPr>
          <w:ilvl w:val="1"/>
          <w:numId w:val="4"/>
        </w:numPr>
        <w:ind w:left="0" w:firstLine="0"/>
        <w:jc w:val="both"/>
      </w:pPr>
      <w:r w:rsidRPr="000D5CE5">
        <w:t>Перечень документов, на основании которых выполняются работы:</w:t>
      </w:r>
    </w:p>
    <w:p w:rsidR="000C0E35" w:rsidRPr="000D5CE5" w:rsidRDefault="000C0E35" w:rsidP="000C0E35">
      <w:pPr>
        <w:pStyle w:val="a6"/>
        <w:keepNext w:val="0"/>
        <w:keepLines w:val="0"/>
        <w:widowControl w:val="0"/>
        <w:numPr>
          <w:ilvl w:val="2"/>
          <w:numId w:val="4"/>
        </w:numPr>
        <w:ind w:left="0" w:firstLine="0"/>
        <w:jc w:val="both"/>
      </w:pPr>
      <w:r w:rsidRPr="000D5CE5">
        <w:t>Указ Президента Российской Федерации от 31.03.2010 № 403 «О создании комплексной системы обеспечения безопасности населения на транспорте».</w:t>
      </w:r>
    </w:p>
    <w:p w:rsidR="000C0E35" w:rsidRPr="000D5CE5" w:rsidRDefault="000C0E35" w:rsidP="000C0E35">
      <w:pPr>
        <w:pStyle w:val="a6"/>
        <w:keepNext w:val="0"/>
        <w:keepLines w:val="0"/>
        <w:widowControl w:val="0"/>
        <w:numPr>
          <w:ilvl w:val="2"/>
          <w:numId w:val="4"/>
        </w:numPr>
        <w:ind w:left="0" w:firstLine="0"/>
        <w:jc w:val="both"/>
      </w:pPr>
      <w:r w:rsidRPr="00656871">
        <w:t>Постановление Правительства РФ от 05.04.2017 № 410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метрополитенов».</w:t>
      </w:r>
    </w:p>
    <w:p w:rsidR="000C0E35" w:rsidRPr="000D5CE5" w:rsidRDefault="000C0E35" w:rsidP="000C0E35">
      <w:pPr>
        <w:pStyle w:val="a6"/>
        <w:keepNext w:val="0"/>
        <w:keepLines w:val="0"/>
        <w:widowControl w:val="0"/>
        <w:numPr>
          <w:ilvl w:val="1"/>
          <w:numId w:val="4"/>
        </w:numPr>
        <w:autoSpaceDE w:val="0"/>
        <w:autoSpaceDN w:val="0"/>
        <w:ind w:left="0" w:firstLine="0"/>
        <w:jc w:val="both"/>
        <w:outlineLvl w:val="4"/>
      </w:pPr>
      <w:r w:rsidRPr="000D5CE5">
        <w:t>Целями данной закупки явля</w:t>
      </w:r>
      <w:r w:rsidR="0093629A">
        <w:t>ю</w:t>
      </w:r>
      <w:r w:rsidRPr="000D5CE5">
        <w:t>тся: Обеспечение устойчивого и безопасного функционирования транспортной инфраструктуры ГУП «Петербургский метрополитен», защита интересов пассажиров и персонала от актов незаконного вмешательства, в том числе террористической направленности, а также от чрезвычайных ситуаций техногенного и природного характера.</w:t>
      </w:r>
    </w:p>
    <w:p w:rsidR="000C0E35" w:rsidRPr="000D5CE5" w:rsidRDefault="000C0E35" w:rsidP="000C0E35">
      <w:pPr>
        <w:pStyle w:val="a6"/>
        <w:keepNext w:val="0"/>
        <w:keepLines w:val="0"/>
        <w:widowControl w:val="0"/>
        <w:numPr>
          <w:ilvl w:val="1"/>
          <w:numId w:val="4"/>
        </w:numPr>
        <w:autoSpaceDE w:val="0"/>
        <w:autoSpaceDN w:val="0"/>
        <w:ind w:left="0" w:firstLine="0"/>
        <w:jc w:val="both"/>
        <w:outlineLvl w:val="4"/>
      </w:pPr>
      <w:r w:rsidRPr="000D5CE5">
        <w:t>Источник финансирования: собственные средства ГУП «Петербургский метрополитен».</w:t>
      </w:r>
    </w:p>
    <w:p w:rsidR="000C0E35" w:rsidRPr="0093629A" w:rsidRDefault="000C0E35" w:rsidP="000C0E35">
      <w:pPr>
        <w:pStyle w:val="a6"/>
        <w:keepNext w:val="0"/>
        <w:keepLines w:val="0"/>
        <w:widowControl w:val="0"/>
        <w:numPr>
          <w:ilvl w:val="1"/>
          <w:numId w:val="4"/>
        </w:numPr>
        <w:autoSpaceDE w:val="0"/>
        <w:autoSpaceDN w:val="0"/>
        <w:ind w:left="0" w:firstLine="0"/>
        <w:jc w:val="both"/>
        <w:outlineLvl w:val="4"/>
        <w:rPr>
          <w:color w:val="FF0000"/>
        </w:rPr>
      </w:pPr>
      <w:r w:rsidRPr="00692B65">
        <w:t>Вид работ: текущий ремонт</w:t>
      </w:r>
      <w:r w:rsidRPr="0093629A">
        <w:rPr>
          <w:color w:val="FF0000"/>
        </w:rPr>
        <w:t xml:space="preserve"> </w:t>
      </w:r>
      <w:r w:rsidRPr="00F61F9B">
        <w:t>(инвестиционная заявка №</w:t>
      </w:r>
      <w:r w:rsidR="00F73125" w:rsidRPr="00F61F9B">
        <w:t xml:space="preserve"> </w:t>
      </w:r>
      <w:r w:rsidR="00205DFB" w:rsidRPr="00F61F9B">
        <w:t>1303603</w:t>
      </w:r>
      <w:r w:rsidRPr="00F61F9B">
        <w:t>).</w:t>
      </w:r>
    </w:p>
    <w:p w:rsidR="000C0E35" w:rsidRPr="000D5CE5" w:rsidRDefault="000C0E35" w:rsidP="000C0E35">
      <w:pPr>
        <w:pStyle w:val="a6"/>
        <w:keepNext w:val="0"/>
        <w:keepLines w:val="0"/>
        <w:widowControl w:val="0"/>
        <w:numPr>
          <w:ilvl w:val="1"/>
          <w:numId w:val="4"/>
        </w:numPr>
        <w:autoSpaceDE w:val="0"/>
        <w:autoSpaceDN w:val="0"/>
        <w:ind w:left="0" w:firstLine="0"/>
        <w:jc w:val="both"/>
        <w:outlineLvl w:val="4"/>
      </w:pPr>
      <w:r w:rsidRPr="000D5CE5">
        <w:rPr>
          <w:bCs/>
          <w:szCs w:val="24"/>
        </w:rPr>
        <w:t xml:space="preserve">Объектом производства работ является: текущий ремонт </w:t>
      </w:r>
      <w:r w:rsidRPr="000D5CE5">
        <w:t xml:space="preserve">ОС, УКПТ линий метрополитена, </w:t>
      </w:r>
      <w:r w:rsidR="00C63094">
        <w:t xml:space="preserve">ПерОС </w:t>
      </w:r>
      <w:r w:rsidR="0015684E">
        <w:t>СКД-БСК</w:t>
      </w:r>
      <w:r w:rsidRPr="000D5CE5">
        <w:t xml:space="preserve"> на площадках электродепо в части ремонта блоков</w:t>
      </w:r>
      <w:r w:rsidRPr="000D5CE5">
        <w:rPr>
          <w:szCs w:val="24"/>
        </w:rPr>
        <w:t>.</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 xml:space="preserve">ОС и </w:t>
      </w:r>
      <w:r w:rsidR="00C63094">
        <w:rPr>
          <w:bCs/>
          <w:szCs w:val="24"/>
        </w:rPr>
        <w:t xml:space="preserve">ПерОС </w:t>
      </w:r>
      <w:r w:rsidR="0015684E">
        <w:rPr>
          <w:bCs/>
          <w:szCs w:val="24"/>
        </w:rPr>
        <w:t>СКД-БСК</w:t>
      </w:r>
      <w:r w:rsidRPr="00385D88">
        <w:rPr>
          <w:bCs/>
          <w:szCs w:val="24"/>
        </w:rPr>
        <w:t xml:space="preserve"> представляет</w:t>
      </w:r>
      <w:r w:rsidRPr="000D5CE5">
        <w:rPr>
          <w:bCs/>
          <w:szCs w:val="24"/>
        </w:rPr>
        <w:t xml:space="preserve"> собой совокупность технических сре</w:t>
      </w:r>
      <w:proofErr w:type="gramStart"/>
      <w:r w:rsidRPr="000D5CE5">
        <w:rPr>
          <w:bCs/>
          <w:szCs w:val="24"/>
        </w:rPr>
        <w:t>дств дл</w:t>
      </w:r>
      <w:proofErr w:type="gramEnd"/>
      <w:r w:rsidRPr="000D5CE5">
        <w:rPr>
          <w:bCs/>
          <w:szCs w:val="24"/>
        </w:rPr>
        <w:t>я обнаружения постороннего на охраняемом объекте и подачи извещения о тревоге для принятия мер по его задержанию.</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Для построения систем охраны используется трехуровневая модель:</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 xml:space="preserve">- верхний уровень – </w:t>
      </w:r>
      <w:r w:rsidR="00F959D0">
        <w:rPr>
          <w:bCs/>
          <w:szCs w:val="24"/>
        </w:rPr>
        <w:t>р</w:t>
      </w:r>
      <w:r w:rsidRPr="000D5CE5">
        <w:rPr>
          <w:bCs/>
          <w:szCs w:val="24"/>
        </w:rPr>
        <w:t>еализация сетевого взаимодействия между системами второго уровня. Организация автоматизированных рабочих мест с функционалом мониторинга и управления;</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 средний уровень – реализация сетевого взаимодействия между автономными устройствами, индикация событий, управление зонами и выходами устройств;</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 нижний уровень – функции охранной сигнализации, контроля доступа, при автономной работе устройств.</w:t>
      </w:r>
    </w:p>
    <w:p w:rsidR="000C0E35" w:rsidRPr="000D5CE5" w:rsidRDefault="000C0E35" w:rsidP="000C0E35">
      <w:pPr>
        <w:pStyle w:val="a6"/>
        <w:keepNext w:val="0"/>
        <w:keepLines w:val="0"/>
        <w:widowControl w:val="0"/>
        <w:autoSpaceDE w:val="0"/>
        <w:autoSpaceDN w:val="0"/>
        <w:adjustRightInd w:val="0"/>
        <w:ind w:left="0" w:firstLine="708"/>
        <w:jc w:val="both"/>
        <w:rPr>
          <w:bCs/>
          <w:szCs w:val="24"/>
        </w:rPr>
      </w:pPr>
      <w:r w:rsidRPr="000D5CE5">
        <w:rPr>
          <w:bCs/>
          <w:szCs w:val="24"/>
        </w:rPr>
        <w:t>ОС</w:t>
      </w:r>
      <w:r w:rsidR="00D67744">
        <w:rPr>
          <w:bCs/>
          <w:szCs w:val="24"/>
        </w:rPr>
        <w:t xml:space="preserve"> и </w:t>
      </w:r>
      <w:r w:rsidR="00C63094">
        <w:rPr>
          <w:bCs/>
          <w:szCs w:val="24"/>
        </w:rPr>
        <w:t xml:space="preserve">ПерОС </w:t>
      </w:r>
      <w:r w:rsidR="0015684E">
        <w:rPr>
          <w:bCs/>
          <w:szCs w:val="24"/>
        </w:rPr>
        <w:t>СКД-БСК</w:t>
      </w:r>
      <w:r w:rsidR="0015684E" w:rsidRPr="000D5CE5">
        <w:rPr>
          <w:bCs/>
          <w:szCs w:val="24"/>
        </w:rPr>
        <w:t xml:space="preserve"> </w:t>
      </w:r>
      <w:r w:rsidRPr="000D5CE5">
        <w:rPr>
          <w:bCs/>
          <w:szCs w:val="24"/>
        </w:rPr>
        <w:t>может конфигурироваться как с использованием автономной работы приборов только нижнего уровня, так и с использованием совместной работы только среднего и нижнего уровней.</w:t>
      </w:r>
    </w:p>
    <w:p w:rsidR="000C0E35" w:rsidRPr="000D5CE5" w:rsidRDefault="000C0E35" w:rsidP="000C0E35">
      <w:pPr>
        <w:pStyle w:val="a6"/>
        <w:keepNext w:val="0"/>
        <w:keepLines w:val="0"/>
        <w:widowControl w:val="0"/>
        <w:autoSpaceDE w:val="0"/>
        <w:autoSpaceDN w:val="0"/>
        <w:ind w:left="0" w:firstLine="708"/>
        <w:jc w:val="both"/>
        <w:outlineLvl w:val="4"/>
        <w:rPr>
          <w:bCs/>
          <w:szCs w:val="24"/>
        </w:rPr>
      </w:pPr>
      <w:r w:rsidRPr="000D5CE5">
        <w:rPr>
          <w:bCs/>
          <w:szCs w:val="24"/>
        </w:rPr>
        <w:t xml:space="preserve">Системы эксплуатируются на станциях, </w:t>
      </w:r>
      <w:r w:rsidR="00752714">
        <w:rPr>
          <w:bCs/>
          <w:szCs w:val="24"/>
        </w:rPr>
        <w:t>в вентшахтах нижнего вентиляционного узла (</w:t>
      </w:r>
      <w:r w:rsidR="00D21559">
        <w:rPr>
          <w:bCs/>
          <w:szCs w:val="24"/>
        </w:rPr>
        <w:t xml:space="preserve">далее </w:t>
      </w:r>
      <w:r w:rsidR="00C02932">
        <w:rPr>
          <w:bCs/>
          <w:szCs w:val="24"/>
        </w:rPr>
        <w:t xml:space="preserve">- </w:t>
      </w:r>
      <w:r w:rsidRPr="000D5CE5">
        <w:rPr>
          <w:bCs/>
          <w:szCs w:val="24"/>
        </w:rPr>
        <w:t>НВУ ВШ</w:t>
      </w:r>
      <w:r w:rsidR="00752714">
        <w:rPr>
          <w:bCs/>
          <w:szCs w:val="24"/>
        </w:rPr>
        <w:t>)</w:t>
      </w:r>
      <w:r w:rsidRPr="000D5CE5">
        <w:rPr>
          <w:bCs/>
          <w:szCs w:val="24"/>
        </w:rPr>
        <w:t xml:space="preserve"> и объектах ГУП «Петербургский метрополитен» </w:t>
      </w:r>
      <w:proofErr w:type="gramStart"/>
      <w:r w:rsidRPr="000D5CE5">
        <w:rPr>
          <w:bCs/>
          <w:szCs w:val="24"/>
        </w:rPr>
        <w:t>согласно Приложения</w:t>
      </w:r>
      <w:proofErr w:type="gramEnd"/>
      <w:r w:rsidRPr="000D5CE5">
        <w:rPr>
          <w:bCs/>
          <w:szCs w:val="24"/>
        </w:rPr>
        <w:t xml:space="preserve"> № </w:t>
      </w:r>
      <w:r w:rsidR="000D3849">
        <w:rPr>
          <w:bCs/>
          <w:szCs w:val="24"/>
        </w:rPr>
        <w:t>2</w:t>
      </w:r>
      <w:r w:rsidRPr="000D5CE5">
        <w:rPr>
          <w:bCs/>
          <w:szCs w:val="24"/>
        </w:rPr>
        <w:t xml:space="preserve"> к данному Техническому заданию.</w:t>
      </w:r>
    </w:p>
    <w:p w:rsidR="000C0E35" w:rsidRPr="000D5CE5" w:rsidRDefault="000C0E35" w:rsidP="000C0E35">
      <w:pPr>
        <w:pStyle w:val="a6"/>
        <w:keepNext w:val="0"/>
        <w:keepLines w:val="0"/>
        <w:widowControl w:val="0"/>
        <w:autoSpaceDE w:val="0"/>
        <w:autoSpaceDN w:val="0"/>
        <w:ind w:left="0" w:firstLine="708"/>
        <w:jc w:val="both"/>
        <w:outlineLvl w:val="4"/>
      </w:pPr>
      <w:r w:rsidRPr="000D5CE5">
        <w:t xml:space="preserve">УКПТ являются средствами тревожной сигнализации, передающей сигнал о проходе людей через рубежи охраны, установленные в тоннеле на расстоянии не более 70 метров от портала тоннеля, на пульт контроля и управления, расположенный в помещении </w:t>
      </w:r>
      <w:proofErr w:type="gramStart"/>
      <w:r w:rsidRPr="000D5CE5">
        <w:t>с</w:t>
      </w:r>
      <w:proofErr w:type="gramEnd"/>
      <w:r w:rsidRPr="000D5CE5">
        <w:t xml:space="preserve"> постоянным пребыванием дежурного персонала станции. Размещение оборудования определяется индивидуально на каждой станции. Управление УКПТ осуществляется дежурным персоналом станции с пульта контроля и управления, а также автоматизированных рабочих мест (</w:t>
      </w:r>
      <w:r w:rsidR="00D21559">
        <w:t>далее</w:t>
      </w:r>
      <w:r w:rsidR="00C02932">
        <w:t xml:space="preserve"> -</w:t>
      </w:r>
      <w:r w:rsidR="00D21559">
        <w:t xml:space="preserve"> </w:t>
      </w:r>
      <w:r w:rsidRPr="000D5CE5">
        <w:t>АРМ) УКПТ, находящихся на посту телеуправления станции. Места установки оповещателей (</w:t>
      </w:r>
      <w:proofErr w:type="gramStart"/>
      <w:r w:rsidRPr="000D5CE5">
        <w:t>световых</w:t>
      </w:r>
      <w:proofErr w:type="gramEnd"/>
      <w:r w:rsidRPr="000D5CE5">
        <w:t>, звуковых, комбинированных) определены с возможностью вывода сигнала в уровень платформы. Извещатели (контрольные датчики) и видеокамеры находятся в тоннеле. На пульт контроля и управления выводится текущее состояние устройств, на АРМ УКПТ -  видеоинформация с видеокамер. УКПТ</w:t>
      </w:r>
      <w:r w:rsidR="00752714">
        <w:t xml:space="preserve"> </w:t>
      </w:r>
      <w:r w:rsidRPr="000D5CE5">
        <w:t>эксплуатируется на станциях метрополитена в порталах тоннелей, а также в порталах рамп электродепо.</w:t>
      </w:r>
    </w:p>
    <w:p w:rsidR="000C0E35" w:rsidRPr="000D5CE5" w:rsidRDefault="000C0E35" w:rsidP="000C0E35">
      <w:pPr>
        <w:pStyle w:val="a6"/>
        <w:keepNext w:val="0"/>
        <w:keepLines w:val="0"/>
        <w:widowControl w:val="0"/>
        <w:numPr>
          <w:ilvl w:val="1"/>
          <w:numId w:val="4"/>
        </w:numPr>
        <w:autoSpaceDE w:val="0"/>
        <w:autoSpaceDN w:val="0"/>
        <w:ind w:left="0" w:firstLine="0"/>
        <w:jc w:val="both"/>
        <w:outlineLvl w:val="4"/>
      </w:pPr>
      <w:r w:rsidRPr="000D5CE5">
        <w:t>Место проведения работ: на территории Подрядчика.</w:t>
      </w:r>
    </w:p>
    <w:p w:rsidR="000C0E35" w:rsidRPr="000D5CE5" w:rsidRDefault="000C0E35" w:rsidP="000C0E35">
      <w:pPr>
        <w:pStyle w:val="a6"/>
        <w:keepNext w:val="0"/>
        <w:keepLines w:val="0"/>
        <w:widowControl w:val="0"/>
        <w:numPr>
          <w:ilvl w:val="1"/>
          <w:numId w:val="4"/>
        </w:numPr>
        <w:ind w:left="0" w:firstLine="0"/>
        <w:jc w:val="both"/>
      </w:pPr>
      <w:r w:rsidRPr="000D5CE5">
        <w:lastRenderedPageBreak/>
        <w:t xml:space="preserve">Сроки начала и окончания производства работ: </w:t>
      </w:r>
      <w:r w:rsidR="00B17789">
        <w:t>с 11.01.2021</w:t>
      </w:r>
      <w:r w:rsidR="004D5594" w:rsidRPr="00B00F66">
        <w:t xml:space="preserve"> </w:t>
      </w:r>
      <w:r w:rsidRPr="000D5CE5">
        <w:t>по 22.12.</w:t>
      </w:r>
      <w:r w:rsidR="00752714" w:rsidRPr="000D5CE5">
        <w:t>202</w:t>
      </w:r>
      <w:r w:rsidR="00752714">
        <w:t>2</w:t>
      </w:r>
      <w:r w:rsidRPr="000D5CE5">
        <w:t>.</w:t>
      </w:r>
    </w:p>
    <w:p w:rsidR="000C0E35" w:rsidRPr="00EB5925" w:rsidRDefault="000C0E35" w:rsidP="00451B5D">
      <w:pPr>
        <w:keepNext w:val="0"/>
        <w:keepLines w:val="0"/>
        <w:widowControl w:val="0"/>
        <w:jc w:val="center"/>
      </w:pPr>
    </w:p>
    <w:p w:rsidR="000C0E35" w:rsidRDefault="000C0E35" w:rsidP="00451B5D">
      <w:pPr>
        <w:pStyle w:val="a6"/>
        <w:keepNext w:val="0"/>
        <w:keepLines w:val="0"/>
        <w:widowControl w:val="0"/>
        <w:numPr>
          <w:ilvl w:val="0"/>
          <w:numId w:val="5"/>
        </w:numPr>
        <w:ind w:left="0" w:firstLine="0"/>
        <w:contextualSpacing w:val="0"/>
        <w:jc w:val="center"/>
        <w:rPr>
          <w:b/>
        </w:rPr>
      </w:pPr>
      <w:r w:rsidRPr="00EB5925">
        <w:rPr>
          <w:b/>
        </w:rPr>
        <w:t>Требования к выполнению работы</w:t>
      </w:r>
    </w:p>
    <w:p w:rsidR="00451B5D" w:rsidRDefault="00F0158B" w:rsidP="00451B5D">
      <w:pPr>
        <w:pStyle w:val="a6"/>
        <w:keepNext w:val="0"/>
        <w:keepLines w:val="0"/>
        <w:widowControl w:val="0"/>
        <w:ind w:left="0" w:firstLine="0"/>
        <w:contextualSpacing w:val="0"/>
        <w:rPr>
          <w:b/>
        </w:rPr>
      </w:pPr>
      <w:r>
        <w:rPr>
          <w:b/>
        </w:rPr>
        <w:t xml:space="preserve"> </w:t>
      </w:r>
    </w:p>
    <w:p w:rsidR="000C0E35" w:rsidRPr="00752714" w:rsidRDefault="00752714" w:rsidP="00A61167">
      <w:pPr>
        <w:pStyle w:val="a6"/>
        <w:keepNext w:val="0"/>
        <w:keepLines w:val="0"/>
        <w:widowControl w:val="0"/>
        <w:numPr>
          <w:ilvl w:val="1"/>
          <w:numId w:val="5"/>
        </w:numPr>
        <w:autoSpaceDE w:val="0"/>
        <w:autoSpaceDN w:val="0"/>
        <w:adjustRightInd w:val="0"/>
        <w:ind w:left="0" w:firstLine="0"/>
        <w:jc w:val="both"/>
        <w:rPr>
          <w:bCs/>
        </w:rPr>
      </w:pPr>
      <w:r w:rsidRPr="00752714">
        <w:t>Подрядчик должен выполнить работы по текущему ремонт</w:t>
      </w:r>
      <w:r w:rsidR="00C63094">
        <w:t>у блоков ОС, УКПТ</w:t>
      </w:r>
      <w:r w:rsidRPr="00752714">
        <w:t xml:space="preserve"> линий метрополитена, </w:t>
      </w:r>
      <w:r w:rsidR="00C63094">
        <w:t xml:space="preserve">ПерОС </w:t>
      </w:r>
      <w:r w:rsidR="00C63094" w:rsidRPr="00C63094">
        <w:t>С</w:t>
      </w:r>
      <w:r w:rsidR="00C63094">
        <w:t>КД-БСК</w:t>
      </w:r>
      <w:r w:rsidRPr="00752714">
        <w:t xml:space="preserve"> на площадках электродепо в </w:t>
      </w:r>
      <w:r w:rsidR="00C63094">
        <w:t xml:space="preserve">соответствии с ведомостью </w:t>
      </w:r>
      <w:r w:rsidRPr="00752714">
        <w:t xml:space="preserve"> работ (Приложение № 1), включая транспортирование оборудования с места приема-передачи к месту ремонта и обратно. Ответственность за целостность и сохранность оборудования при транспортировке возлагается на Подрядчика</w:t>
      </w:r>
      <w:r>
        <w:t>.</w:t>
      </w:r>
    </w:p>
    <w:p w:rsidR="00752714" w:rsidRPr="00EB5925" w:rsidRDefault="00752714" w:rsidP="000C0E35">
      <w:pPr>
        <w:pStyle w:val="a6"/>
        <w:keepNext w:val="0"/>
        <w:keepLines w:val="0"/>
        <w:widowControl w:val="0"/>
        <w:numPr>
          <w:ilvl w:val="1"/>
          <w:numId w:val="5"/>
        </w:numPr>
        <w:autoSpaceDE w:val="0"/>
        <w:autoSpaceDN w:val="0"/>
        <w:adjustRightInd w:val="0"/>
        <w:ind w:left="0" w:firstLine="0"/>
        <w:jc w:val="both"/>
        <w:rPr>
          <w:bCs/>
        </w:rPr>
      </w:pPr>
      <w:r>
        <w:rPr>
          <w:bCs/>
        </w:rPr>
        <w:t>При выполнении работ должны соблюдаться:</w:t>
      </w:r>
    </w:p>
    <w:p w:rsidR="000C0E35" w:rsidRPr="008D0298" w:rsidRDefault="000C0E35" w:rsidP="000C0E35">
      <w:pPr>
        <w:pStyle w:val="a6"/>
        <w:keepNext w:val="0"/>
        <w:keepLines w:val="0"/>
        <w:widowControl w:val="0"/>
        <w:numPr>
          <w:ilvl w:val="2"/>
          <w:numId w:val="5"/>
        </w:numPr>
        <w:autoSpaceDE w:val="0"/>
        <w:autoSpaceDN w:val="0"/>
        <w:adjustRightInd w:val="0"/>
        <w:ind w:left="0" w:firstLine="0"/>
        <w:jc w:val="both"/>
        <w:rPr>
          <w:bCs/>
        </w:rPr>
      </w:pPr>
      <w:r w:rsidRPr="00EB5925">
        <w:t>«Правила противопожарного режима в Российской Федерации» (Постановление Правитель</w:t>
      </w:r>
      <w:r>
        <w:t>ства РФ от 25.04.2012 г. № 390).</w:t>
      </w:r>
    </w:p>
    <w:p w:rsidR="008D0298" w:rsidRPr="00B2316B" w:rsidRDefault="008D0298" w:rsidP="008D0298">
      <w:pPr>
        <w:pStyle w:val="a6"/>
        <w:keepNext w:val="0"/>
        <w:keepLines w:val="0"/>
        <w:widowControl w:val="0"/>
        <w:numPr>
          <w:ilvl w:val="2"/>
          <w:numId w:val="5"/>
        </w:numPr>
        <w:autoSpaceDE w:val="0"/>
        <w:autoSpaceDN w:val="0"/>
        <w:adjustRightInd w:val="0"/>
        <w:ind w:left="0" w:firstLine="0"/>
        <w:jc w:val="both"/>
        <w:rPr>
          <w:bCs/>
          <w:shd w:val="clear" w:color="auto" w:fill="FFFFFF"/>
        </w:rPr>
      </w:pPr>
      <w:r w:rsidRPr="00B2316B">
        <w:rPr>
          <w:bCs/>
          <w:shd w:val="clear" w:color="auto" w:fill="FFFFFF"/>
        </w:rPr>
        <w:t>Подрядчик компенсирует Заказчику затраты понесенные Заказчиком в результате не исполнения или не надлежащего исполнения Подрядчиком требований технического задания и настоящего Договора, в том числе ущерб, нанесенный окружающей среде.</w:t>
      </w:r>
    </w:p>
    <w:p w:rsidR="000C0E35" w:rsidRPr="005919EC" w:rsidRDefault="000C0E35" w:rsidP="000C0E35">
      <w:pPr>
        <w:pStyle w:val="a6"/>
        <w:keepNext w:val="0"/>
        <w:keepLines w:val="0"/>
        <w:widowControl w:val="0"/>
        <w:numPr>
          <w:ilvl w:val="1"/>
          <w:numId w:val="5"/>
        </w:numPr>
        <w:autoSpaceDE w:val="0"/>
        <w:autoSpaceDN w:val="0"/>
        <w:adjustRightInd w:val="0"/>
        <w:ind w:left="0" w:firstLine="0"/>
        <w:jc w:val="both"/>
        <w:rPr>
          <w:bCs/>
        </w:rPr>
      </w:pPr>
      <w:r w:rsidRPr="00EB5925">
        <w:t>Требования к безопасности, качеству, техническим характеристикам, функциональным характеристикам работы,  к результатам работы:</w:t>
      </w:r>
    </w:p>
    <w:p w:rsidR="000C0E35" w:rsidRDefault="000C0E35" w:rsidP="000C0E35">
      <w:pPr>
        <w:pStyle w:val="a6"/>
        <w:keepNext w:val="0"/>
        <w:keepLines w:val="0"/>
        <w:widowControl w:val="0"/>
        <w:numPr>
          <w:ilvl w:val="2"/>
          <w:numId w:val="5"/>
        </w:numPr>
        <w:spacing w:before="240" w:after="60"/>
        <w:ind w:left="0" w:firstLine="0"/>
        <w:jc w:val="both"/>
      </w:pPr>
      <w:r w:rsidRPr="000D5CE5">
        <w:t xml:space="preserve">Работы должны выполняться силами </w:t>
      </w:r>
      <w:r w:rsidR="004E4FD2">
        <w:t>П</w:t>
      </w:r>
      <w:r w:rsidRPr="000D5CE5">
        <w:t xml:space="preserve">одрядчика </w:t>
      </w:r>
      <w:r w:rsidR="004E4FD2" w:rsidRPr="00B2316B">
        <w:rPr>
          <w:bCs/>
          <w:shd w:val="clear" w:color="auto" w:fill="FFFFFF"/>
        </w:rPr>
        <w:t>своими силами без привлечения субподрядчиков</w:t>
      </w:r>
      <w:r w:rsidRPr="000D5CE5">
        <w:t>.</w:t>
      </w:r>
    </w:p>
    <w:p w:rsidR="0096065E" w:rsidRDefault="0096065E" w:rsidP="0096065E">
      <w:pPr>
        <w:pStyle w:val="a6"/>
        <w:keepNext w:val="0"/>
        <w:keepLines w:val="0"/>
        <w:widowControl w:val="0"/>
        <w:numPr>
          <w:ilvl w:val="2"/>
          <w:numId w:val="5"/>
        </w:numPr>
        <w:spacing w:before="240" w:after="60"/>
        <w:ind w:left="0" w:firstLine="0"/>
        <w:jc w:val="both"/>
      </w:pPr>
      <w:proofErr w:type="gramStart"/>
      <w:r w:rsidRPr="0096065E">
        <w:t>Пропуск работников в эксплуатируемые сооружения должен осуществляться в соответствии с «Инструкцией о пропускном и внутриобъектовом режимах на объектах ГУП «Петербургский метрополитен» введенной приказом начальника метрополитена от 18.10.2018 № 1594</w:t>
      </w:r>
      <w:r w:rsidR="00D67744">
        <w:t>.</w:t>
      </w:r>
      <w:proofErr w:type="gramEnd"/>
    </w:p>
    <w:p w:rsidR="004E4FD2" w:rsidRDefault="004E4FD2" w:rsidP="004E4FD2">
      <w:pPr>
        <w:pStyle w:val="a6"/>
        <w:keepNext w:val="0"/>
        <w:keepLines w:val="0"/>
        <w:widowControl w:val="0"/>
        <w:numPr>
          <w:ilvl w:val="2"/>
          <w:numId w:val="5"/>
        </w:numPr>
        <w:spacing w:before="240" w:after="60"/>
        <w:ind w:left="0" w:firstLine="0"/>
        <w:jc w:val="both"/>
        <w:rPr>
          <w:bCs/>
          <w:shd w:val="clear" w:color="auto" w:fill="FFFFFF"/>
        </w:rPr>
      </w:pPr>
      <w:proofErr w:type="gramStart"/>
      <w:r w:rsidRPr="00B2316B">
        <w:rPr>
          <w:bCs/>
          <w:shd w:val="clear" w:color="auto" w:fill="FFFFFF"/>
        </w:rPr>
        <w:t xml:space="preserve">Приобретаемые и устанавливаемые комплектующие должны быть новыми, не использовавшимся прежде, не обремененным правами третьих лиц. </w:t>
      </w:r>
      <w:proofErr w:type="gramEnd"/>
    </w:p>
    <w:p w:rsidR="004E4FD2" w:rsidRDefault="004E4FD2" w:rsidP="004E4FD2">
      <w:pPr>
        <w:pStyle w:val="a6"/>
        <w:keepNext w:val="0"/>
        <w:keepLines w:val="0"/>
        <w:widowControl w:val="0"/>
        <w:numPr>
          <w:ilvl w:val="2"/>
          <w:numId w:val="5"/>
        </w:numPr>
        <w:spacing w:before="240" w:after="60"/>
        <w:ind w:left="0" w:firstLine="0"/>
        <w:jc w:val="both"/>
        <w:rPr>
          <w:bCs/>
          <w:shd w:val="clear" w:color="auto" w:fill="FFFFFF"/>
        </w:rPr>
      </w:pPr>
      <w:r w:rsidRPr="00B2316B">
        <w:rPr>
          <w:bCs/>
          <w:shd w:val="clear" w:color="auto" w:fill="FFFFFF"/>
        </w:rPr>
        <w:t xml:space="preserve">Работы должны выполняться в соответствии с правилами пожарной безопасности и других правил и приказов, действующих на метрополитене, с обязательным обеспечением </w:t>
      </w:r>
      <w:proofErr w:type="gramStart"/>
      <w:r w:rsidRPr="00B2316B">
        <w:rPr>
          <w:bCs/>
          <w:shd w:val="clear" w:color="auto" w:fill="FFFFFF"/>
        </w:rPr>
        <w:t>контроля за</w:t>
      </w:r>
      <w:proofErr w:type="gramEnd"/>
      <w:r w:rsidRPr="00B2316B">
        <w:rPr>
          <w:bCs/>
          <w:shd w:val="clear" w:color="auto" w:fill="FFFFFF"/>
        </w:rPr>
        <w:t xml:space="preserve"> выполняемыми работами, с со</w:t>
      </w:r>
      <w:r>
        <w:rPr>
          <w:bCs/>
          <w:shd w:val="clear" w:color="auto" w:fill="FFFFFF"/>
        </w:rPr>
        <w:t xml:space="preserve">блюдением техники безопасности </w:t>
      </w:r>
      <w:r w:rsidRPr="00B2316B">
        <w:rPr>
          <w:bCs/>
          <w:shd w:val="clear" w:color="auto" w:fill="FFFFFF"/>
        </w:rPr>
        <w:t>и антитеррористических мероприятий.</w:t>
      </w:r>
    </w:p>
    <w:p w:rsidR="008D0298" w:rsidRDefault="004E4FD2" w:rsidP="008D0298">
      <w:pPr>
        <w:keepNext w:val="0"/>
        <w:keepLines w:val="0"/>
        <w:widowControl w:val="0"/>
        <w:numPr>
          <w:ilvl w:val="2"/>
          <w:numId w:val="5"/>
        </w:numPr>
        <w:ind w:left="0" w:firstLine="0"/>
        <w:jc w:val="both"/>
      </w:pPr>
      <w:r>
        <w:t>Подрядчик должен организовать ведение и хранение журнала производства работ.</w:t>
      </w:r>
    </w:p>
    <w:p w:rsidR="008D0298" w:rsidRDefault="008D0298" w:rsidP="008D0298">
      <w:pPr>
        <w:keepNext w:val="0"/>
        <w:keepLines w:val="0"/>
        <w:widowControl w:val="0"/>
        <w:numPr>
          <w:ilvl w:val="2"/>
          <w:numId w:val="5"/>
        </w:numPr>
        <w:ind w:left="0" w:firstLine="0"/>
        <w:jc w:val="both"/>
      </w:pPr>
      <w:r w:rsidRPr="008D0298">
        <w:t xml:space="preserve"> </w:t>
      </w:r>
      <w:r w:rsidRPr="00EB5925">
        <w:t xml:space="preserve">Подрядчик должен привлекать в течение срока действия </w:t>
      </w:r>
      <w:r>
        <w:t>договора</w:t>
      </w:r>
      <w:r w:rsidRPr="00EB5925">
        <w:t xml:space="preserve"> на выполнение данной работы лиц, имеющих гражданство РФ и/или лиц, имеющих официальное разрешение на работу на территории РФ.</w:t>
      </w:r>
    </w:p>
    <w:p w:rsidR="000C0E35" w:rsidRPr="00EB5925" w:rsidRDefault="008D0298" w:rsidP="00F61F9B">
      <w:pPr>
        <w:keepNext w:val="0"/>
        <w:keepLines w:val="0"/>
        <w:widowControl w:val="0"/>
        <w:numPr>
          <w:ilvl w:val="2"/>
          <w:numId w:val="5"/>
        </w:numPr>
        <w:ind w:left="0" w:firstLine="0"/>
        <w:jc w:val="both"/>
      </w:pPr>
      <w:r w:rsidRPr="00B2316B">
        <w:rPr>
          <w:bCs/>
          <w:shd w:val="clear" w:color="auto" w:fill="FFFFFF"/>
        </w:rPr>
        <w:t xml:space="preserve">Подрядчик несет ответственность за привлечение к выполнению работ лиц, которые в соответствии со ст. 10 ФЗ от 09.02.2007 года № 16-ФЗ «О транспортной безопасности», в связи с установленными ограничениями, не принимаются на работу, связанную с обеспечением транспортной безопасности. </w:t>
      </w:r>
    </w:p>
    <w:p w:rsidR="000C0E35" w:rsidRPr="004F534B" w:rsidRDefault="000C0E35" w:rsidP="008D0298">
      <w:pPr>
        <w:pStyle w:val="a6"/>
        <w:keepNext w:val="0"/>
        <w:keepLines w:val="0"/>
        <w:widowControl w:val="0"/>
        <w:numPr>
          <w:ilvl w:val="1"/>
          <w:numId w:val="16"/>
        </w:numPr>
        <w:jc w:val="both"/>
      </w:pPr>
      <w:r w:rsidRPr="004F534B">
        <w:t xml:space="preserve">Требования, предъявляемые к Подрядчику: </w:t>
      </w:r>
    </w:p>
    <w:p w:rsidR="000C0E35" w:rsidRPr="00EB5925" w:rsidRDefault="000C0E35" w:rsidP="00A61167">
      <w:pPr>
        <w:pStyle w:val="a6"/>
        <w:keepNext w:val="0"/>
        <w:keepLines w:val="0"/>
        <w:widowControl w:val="0"/>
        <w:ind w:left="0"/>
        <w:jc w:val="both"/>
      </w:pPr>
      <w:r w:rsidRPr="004F534B">
        <w:t>Подрядчик должен иметь опыт в выполнении аналогичных работ (с учётом правопреемства), соответствующих предмету закупки</w:t>
      </w:r>
      <w:r>
        <w:t>. Аналогичными работами являе</w:t>
      </w:r>
      <w:r w:rsidRPr="004F534B">
        <w:t xml:space="preserve">тся </w:t>
      </w:r>
      <w:r>
        <w:t xml:space="preserve">комплекс работ </w:t>
      </w:r>
      <w:r w:rsidRPr="004F534B">
        <w:t>по текущему ремонту извещателей охранных, блоков приёмно-контрольных охранно-пожарных, приборов и модулей охранно-пожарной сигнализации, источников вторичного электропитания.</w:t>
      </w:r>
      <w:r w:rsidRPr="00EB5925">
        <w:t xml:space="preserve"> </w:t>
      </w:r>
    </w:p>
    <w:p w:rsidR="000C0E35" w:rsidRPr="00EB5925" w:rsidRDefault="000C0E35" w:rsidP="00A61167">
      <w:pPr>
        <w:pStyle w:val="a6"/>
        <w:keepNext w:val="0"/>
        <w:keepLines w:val="0"/>
        <w:widowControl w:val="0"/>
        <w:numPr>
          <w:ilvl w:val="1"/>
          <w:numId w:val="16"/>
        </w:numPr>
        <w:ind w:left="0" w:firstLine="0"/>
        <w:jc w:val="both"/>
      </w:pPr>
      <w:r w:rsidRPr="00EB5925">
        <w:t>Подрядчик выполняет работы на основании заявок, содержащих информацию о наименовании, количестве и месторасположении оборудования. Заявки на выполнение работ направляются Заказчиком в адрес Подрядчика в двух экземплярах в соответствии с его почтовыми реквизитами, заказным письмом с уведомлением о вручении или курьером, а также по факсу  или адресу электронной почты. Подрядчик в течение 1 (одного) рабочего дня с момента получения Заявки Заказчика утверждает Заявку и направляет один экземпляр Заказчику заказным письмом с уведомлением о вручении или курьером, а также по факсу  или адресу электронной почты.</w:t>
      </w:r>
    </w:p>
    <w:p w:rsidR="000C0E35" w:rsidRPr="00EB5925" w:rsidRDefault="000C0E35" w:rsidP="00A61167">
      <w:pPr>
        <w:pStyle w:val="a6"/>
        <w:keepNext w:val="0"/>
        <w:keepLines w:val="0"/>
        <w:widowControl w:val="0"/>
        <w:numPr>
          <w:ilvl w:val="1"/>
          <w:numId w:val="16"/>
        </w:numPr>
        <w:ind w:left="0" w:firstLine="0"/>
        <w:jc w:val="both"/>
      </w:pPr>
      <w:r w:rsidRPr="00EB5925">
        <w:t>Демонтаж неисправного оборудования с объектов ГУП «Петербургский метрополитен» для передачи Подрядчику</w:t>
      </w:r>
      <w:r>
        <w:t>,</w:t>
      </w:r>
      <w:r w:rsidRPr="00EB5925">
        <w:t xml:space="preserve"> осуществляется силами Заказчика. </w:t>
      </w:r>
    </w:p>
    <w:p w:rsidR="000C0E35" w:rsidRDefault="000C0E35" w:rsidP="00A61167">
      <w:pPr>
        <w:pStyle w:val="a6"/>
        <w:keepNext w:val="0"/>
        <w:keepLines w:val="0"/>
        <w:widowControl w:val="0"/>
        <w:numPr>
          <w:ilvl w:val="1"/>
          <w:numId w:val="16"/>
        </w:numPr>
        <w:ind w:left="0" w:firstLine="0"/>
        <w:jc w:val="both"/>
      </w:pPr>
      <w:r w:rsidRPr="000070FB">
        <w:lastRenderedPageBreak/>
        <w:t>Передача в ремонт вышедшего из строя и возврат отремонтированного оборудования осуществляется по акту приема-передачи, по адресу: г. Санкт-Петербург, Заневский проспект д.69, лит</w:t>
      </w:r>
      <w:proofErr w:type="gramStart"/>
      <w:r w:rsidRPr="000070FB">
        <w:t>.А</w:t>
      </w:r>
      <w:proofErr w:type="gramEnd"/>
      <w:r w:rsidRPr="000070FB">
        <w:t>, станция метро «Ладожская».</w:t>
      </w:r>
    </w:p>
    <w:p w:rsidR="00150E4A" w:rsidRPr="000070FB" w:rsidRDefault="00150E4A" w:rsidP="00A61167">
      <w:pPr>
        <w:pStyle w:val="a6"/>
        <w:keepNext w:val="0"/>
        <w:keepLines w:val="0"/>
        <w:widowControl w:val="0"/>
        <w:numPr>
          <w:ilvl w:val="1"/>
          <w:numId w:val="16"/>
        </w:numPr>
        <w:ind w:left="0" w:firstLine="0"/>
        <w:jc w:val="both"/>
      </w:pPr>
      <w:r w:rsidRPr="00150E4A">
        <w:t>В случае выявления неремонтопригодности переданного в ремонт оборудования, Подрядчиком составляется акт дефектации с указанием причин выхода из строя оборудования. Неремонтопригодное оборудование передается Заказчику по акту приема-передачи</w:t>
      </w:r>
      <w:r>
        <w:t>.</w:t>
      </w:r>
    </w:p>
    <w:p w:rsidR="000C0E35" w:rsidRPr="000070FB" w:rsidRDefault="000C0E35" w:rsidP="00A61167">
      <w:pPr>
        <w:pStyle w:val="a6"/>
        <w:keepNext w:val="0"/>
        <w:keepLines w:val="0"/>
        <w:widowControl w:val="0"/>
        <w:numPr>
          <w:ilvl w:val="1"/>
          <w:numId w:val="16"/>
        </w:numPr>
        <w:ind w:left="0" w:firstLine="0"/>
        <w:jc w:val="both"/>
      </w:pPr>
      <w:r w:rsidRPr="000070FB">
        <w:t>Монтаж отремонтированного оборудования на объекты ГУП «Петербургский метрополитен» осуществляется силами Заказчика.</w:t>
      </w:r>
    </w:p>
    <w:p w:rsidR="000C0E35" w:rsidRPr="000070FB" w:rsidRDefault="000C0E35" w:rsidP="00A61167">
      <w:pPr>
        <w:pStyle w:val="a6"/>
        <w:keepNext w:val="0"/>
        <w:keepLines w:val="0"/>
        <w:widowControl w:val="0"/>
        <w:numPr>
          <w:ilvl w:val="1"/>
          <w:numId w:val="16"/>
        </w:numPr>
        <w:ind w:left="0" w:firstLine="0"/>
        <w:jc w:val="both"/>
      </w:pPr>
      <w:r w:rsidRPr="000070FB">
        <w:t>На переданное в ремонт оборудование Подрядчик составляет Отче</w:t>
      </w:r>
      <w:proofErr w:type="gramStart"/>
      <w:r w:rsidRPr="000070FB">
        <w:t>т(</w:t>
      </w:r>
      <w:proofErr w:type="gramEnd"/>
      <w:r w:rsidRPr="000070FB">
        <w:t xml:space="preserve">ы) с указанием результатов диагностики (дефектации) и ремонта неисправного оборудования. </w:t>
      </w:r>
    </w:p>
    <w:p w:rsidR="000C0E35" w:rsidRPr="000070FB" w:rsidRDefault="000C0E35" w:rsidP="00A61167">
      <w:pPr>
        <w:pStyle w:val="a6"/>
        <w:keepNext w:val="0"/>
        <w:keepLines w:val="0"/>
        <w:widowControl w:val="0"/>
        <w:numPr>
          <w:ilvl w:val="1"/>
          <w:numId w:val="16"/>
        </w:numPr>
        <w:ind w:left="0" w:firstLine="0"/>
        <w:jc w:val="both"/>
      </w:pPr>
      <w:r w:rsidRPr="000070FB">
        <w:t>Срок</w:t>
      </w:r>
      <w:r w:rsidRPr="008D0298">
        <w:t xml:space="preserve"> выполнения работ по каждой Заявке не более 10 (десяти) рабочих дней со дня получения Заявки Подрядчиком</w:t>
      </w:r>
      <w:r w:rsidRPr="000070FB">
        <w:t>.</w:t>
      </w:r>
    </w:p>
    <w:p w:rsidR="000C0E35" w:rsidRPr="000070FB" w:rsidRDefault="000C0E35" w:rsidP="00A61167">
      <w:pPr>
        <w:pStyle w:val="a6"/>
        <w:keepNext w:val="0"/>
        <w:keepLines w:val="0"/>
        <w:widowControl w:val="0"/>
        <w:numPr>
          <w:ilvl w:val="1"/>
          <w:numId w:val="16"/>
        </w:numPr>
        <w:ind w:left="0" w:firstLine="0"/>
        <w:jc w:val="both"/>
      </w:pPr>
      <w:r w:rsidRPr="000070FB">
        <w:t xml:space="preserve">Возврат оборудования из ремонта производится в день приемки выполненных работ по заявке. </w:t>
      </w:r>
    </w:p>
    <w:p w:rsidR="000C0E35" w:rsidRPr="000070FB" w:rsidRDefault="000C0E35" w:rsidP="00A61167">
      <w:pPr>
        <w:pStyle w:val="a6"/>
        <w:keepNext w:val="0"/>
        <w:keepLines w:val="0"/>
        <w:widowControl w:val="0"/>
        <w:numPr>
          <w:ilvl w:val="1"/>
          <w:numId w:val="16"/>
        </w:numPr>
        <w:ind w:left="0" w:firstLine="0"/>
        <w:jc w:val="both"/>
      </w:pPr>
      <w:r w:rsidRPr="000070FB">
        <w:t>Гарантия на выполненные работы составляет не менее 3 месяцев с момента подписания акта приемки выполненных работ по каждой Заявке.</w:t>
      </w:r>
    </w:p>
    <w:p w:rsidR="008D0298" w:rsidRDefault="008D0298" w:rsidP="00A61167">
      <w:pPr>
        <w:pStyle w:val="a6"/>
        <w:keepNext w:val="0"/>
        <w:keepLines w:val="0"/>
        <w:widowControl w:val="0"/>
        <w:numPr>
          <w:ilvl w:val="1"/>
          <w:numId w:val="16"/>
        </w:numPr>
        <w:ind w:left="0" w:firstLine="0"/>
        <w:jc w:val="both"/>
      </w:pPr>
      <w:r w:rsidRPr="005F0A4C">
        <w:t>Подключение к сетям водоснабжения и электроснабжения ГУП «Петербургский метрополитен» не требуется</w:t>
      </w:r>
      <w:r>
        <w:t>.</w:t>
      </w:r>
    </w:p>
    <w:p w:rsidR="008D0298" w:rsidRPr="00BC3905" w:rsidRDefault="008D0298" w:rsidP="00A61167">
      <w:pPr>
        <w:pStyle w:val="a6"/>
        <w:keepNext w:val="0"/>
        <w:keepLines w:val="0"/>
        <w:widowControl w:val="0"/>
        <w:numPr>
          <w:ilvl w:val="1"/>
          <w:numId w:val="16"/>
        </w:numPr>
        <w:ind w:left="0" w:firstLine="0"/>
        <w:jc w:val="both"/>
        <w:rPr>
          <w:b/>
        </w:rPr>
      </w:pPr>
      <w:r w:rsidRPr="00C65898">
        <w:t>Подрядчик  несет ответственность за соблюдение требований действующего законодательства РФ в области охраны окружающей среды и санитарно-эпидемиологического благополучия населения.  При выполнении работ негативное воздействие на окружающую среду отсутствует и/или является незначительным, отходы не образуются.</w:t>
      </w:r>
    </w:p>
    <w:p w:rsidR="000C0E35" w:rsidRDefault="000C0E35" w:rsidP="00A61167">
      <w:pPr>
        <w:pStyle w:val="a6"/>
        <w:keepNext w:val="0"/>
        <w:keepLines w:val="0"/>
        <w:widowControl w:val="0"/>
        <w:numPr>
          <w:ilvl w:val="1"/>
          <w:numId w:val="16"/>
        </w:numPr>
        <w:ind w:left="0" w:firstLine="0"/>
        <w:jc w:val="both"/>
      </w:pPr>
      <w:r w:rsidRPr="000070FB">
        <w:t xml:space="preserve">Требования к значениям показателей (характеристик) товара, или эквивалентности предлагаемого к поставке товара, товара используемого для </w:t>
      </w:r>
      <w:proofErr w:type="gramStart"/>
      <w:r w:rsidRPr="000070FB">
        <w:t>выполнения работ, позволяющие определить соответствие установленным заказчиком требованиям приведены</w:t>
      </w:r>
      <w:proofErr w:type="gramEnd"/>
      <w:r w:rsidRPr="000070FB">
        <w:t xml:space="preserve"> в </w:t>
      </w:r>
      <w:r w:rsidR="009F703F">
        <w:br/>
      </w:r>
      <w:r w:rsidRPr="000070FB">
        <w:t>Приложении №</w:t>
      </w:r>
      <w:r w:rsidR="00D54423">
        <w:t xml:space="preserve"> </w:t>
      </w:r>
      <w:r w:rsidR="00F464A9">
        <w:t>5</w:t>
      </w:r>
      <w:r w:rsidRPr="000070FB">
        <w:t xml:space="preserve"> к </w:t>
      </w:r>
      <w:r w:rsidR="00F464A9">
        <w:t xml:space="preserve">данному </w:t>
      </w:r>
      <w:r w:rsidRPr="000070FB">
        <w:t>Техническому заданию.</w:t>
      </w:r>
    </w:p>
    <w:p w:rsidR="008D0298" w:rsidRPr="000070FB" w:rsidRDefault="008D0298" w:rsidP="008D0298">
      <w:pPr>
        <w:keepNext w:val="0"/>
        <w:keepLines w:val="0"/>
        <w:widowControl w:val="0"/>
        <w:jc w:val="both"/>
      </w:pPr>
    </w:p>
    <w:p w:rsidR="000C0E35" w:rsidRDefault="001A1736" w:rsidP="00451B5D">
      <w:pPr>
        <w:pStyle w:val="a6"/>
        <w:keepNext w:val="0"/>
        <w:keepLines w:val="0"/>
        <w:widowControl w:val="0"/>
        <w:numPr>
          <w:ilvl w:val="0"/>
          <w:numId w:val="5"/>
        </w:numPr>
        <w:spacing w:before="240" w:after="60"/>
        <w:ind w:left="0" w:firstLine="0"/>
        <w:jc w:val="center"/>
        <w:rPr>
          <w:b/>
        </w:rPr>
      </w:pPr>
      <w:r>
        <w:rPr>
          <w:b/>
        </w:rPr>
        <w:t>Состав и содержание работы</w:t>
      </w:r>
    </w:p>
    <w:p w:rsidR="00451B5D" w:rsidRDefault="00451B5D" w:rsidP="00451B5D">
      <w:pPr>
        <w:pStyle w:val="a6"/>
        <w:keepNext w:val="0"/>
        <w:keepLines w:val="0"/>
        <w:widowControl w:val="0"/>
        <w:spacing w:before="240" w:after="60"/>
        <w:ind w:left="0" w:firstLine="0"/>
        <w:rPr>
          <w:b/>
        </w:rPr>
      </w:pPr>
    </w:p>
    <w:p w:rsidR="000C0E35" w:rsidRPr="004F534B" w:rsidRDefault="000C0E35" w:rsidP="000C0E35">
      <w:pPr>
        <w:pStyle w:val="a6"/>
        <w:keepNext w:val="0"/>
        <w:keepLines w:val="0"/>
        <w:widowControl w:val="0"/>
        <w:numPr>
          <w:ilvl w:val="1"/>
          <w:numId w:val="11"/>
        </w:numPr>
        <w:spacing w:before="240" w:after="60"/>
        <w:ind w:left="0" w:firstLine="0"/>
        <w:jc w:val="both"/>
        <w:rPr>
          <w:iCs/>
        </w:rPr>
      </w:pPr>
      <w:r w:rsidRPr="004F534B">
        <w:rPr>
          <w:iCs/>
        </w:rPr>
        <w:t>Подрядчик должен выполнить работы в составе, согласно Приложению №</w:t>
      </w:r>
      <w:r w:rsidR="00D54423">
        <w:rPr>
          <w:iCs/>
        </w:rPr>
        <w:t xml:space="preserve"> </w:t>
      </w:r>
      <w:r w:rsidR="00B06E9E">
        <w:rPr>
          <w:iCs/>
        </w:rPr>
        <w:t>1</w:t>
      </w:r>
      <w:r w:rsidRPr="004F534B">
        <w:rPr>
          <w:iCs/>
        </w:rPr>
        <w:t xml:space="preserve"> к данному Техническому заданию.</w:t>
      </w:r>
    </w:p>
    <w:p w:rsidR="00D21559" w:rsidRPr="004F534B" w:rsidRDefault="000C0E35" w:rsidP="000C0E35">
      <w:pPr>
        <w:pStyle w:val="a6"/>
        <w:keepNext w:val="0"/>
        <w:keepLines w:val="0"/>
        <w:widowControl w:val="0"/>
        <w:numPr>
          <w:ilvl w:val="1"/>
          <w:numId w:val="11"/>
        </w:numPr>
        <w:spacing w:before="240" w:after="60"/>
        <w:ind w:left="0" w:firstLine="0"/>
        <w:jc w:val="both"/>
        <w:rPr>
          <w:iCs/>
        </w:rPr>
      </w:pPr>
      <w:r w:rsidRPr="004F534B">
        <w:rPr>
          <w:iCs/>
        </w:rPr>
        <w:t>Необходимое количество</w:t>
      </w:r>
      <w:r w:rsidR="00BC3905">
        <w:rPr>
          <w:iCs/>
        </w:rPr>
        <w:t xml:space="preserve"> комплектующих</w:t>
      </w:r>
      <w:r w:rsidRPr="004F534B">
        <w:rPr>
          <w:iCs/>
        </w:rPr>
        <w:t xml:space="preserve"> используемых при выполнении работ и объем работ определить невозможно. Объем работ  определяется, исходя из фактической потребности Заказчика в выполнении работ. </w:t>
      </w:r>
      <w:proofErr w:type="gramStart"/>
      <w:r w:rsidRPr="004F534B">
        <w:rPr>
          <w:iCs/>
        </w:rPr>
        <w:t xml:space="preserve">Цена каждой </w:t>
      </w:r>
      <w:r w:rsidR="00BC3905">
        <w:rPr>
          <w:iCs/>
        </w:rPr>
        <w:t>комплектующей</w:t>
      </w:r>
      <w:r w:rsidRPr="004F534B">
        <w:rPr>
          <w:iCs/>
        </w:rPr>
        <w:t xml:space="preserve">, цена за единицу выполняемых работ, определяются путем снижения начальной (максимальной) цены каждой </w:t>
      </w:r>
      <w:r w:rsidR="00BC3905">
        <w:rPr>
          <w:iCs/>
        </w:rPr>
        <w:t>комплектующей</w:t>
      </w:r>
      <w:r w:rsidRPr="004F534B">
        <w:rPr>
          <w:iCs/>
        </w:rPr>
        <w:t xml:space="preserve"> и начальной (максимальной) цены единицы работы пропорционально снижению общей начальной (максимальной) цены </w:t>
      </w:r>
      <w:r w:rsidR="00BC3905">
        <w:rPr>
          <w:iCs/>
        </w:rPr>
        <w:t>комплектующих</w:t>
      </w:r>
      <w:r w:rsidRPr="004F534B">
        <w:rPr>
          <w:iCs/>
        </w:rPr>
        <w:t xml:space="preserve"> и начальной (максимальной) цены единицы работы.</w:t>
      </w:r>
      <w:proofErr w:type="gramEnd"/>
      <w:r w:rsidRPr="004F534B">
        <w:rPr>
          <w:iCs/>
        </w:rPr>
        <w:t xml:space="preserve"> Стоимость выполненных работ определяется по цене работы исходя из объема фактически выполненных работ, по цене каждой </w:t>
      </w:r>
      <w:r w:rsidR="00BC3905">
        <w:rPr>
          <w:iCs/>
        </w:rPr>
        <w:t>комплектующей</w:t>
      </w:r>
      <w:r w:rsidRPr="004F534B">
        <w:rPr>
          <w:iCs/>
        </w:rPr>
        <w:t xml:space="preserve"> к технике, исходя из количества </w:t>
      </w:r>
      <w:r w:rsidR="00BC3905">
        <w:rPr>
          <w:iCs/>
        </w:rPr>
        <w:t>комплектующих</w:t>
      </w:r>
      <w:r w:rsidRPr="004F534B">
        <w:rPr>
          <w:iCs/>
        </w:rPr>
        <w:t>, которые будут применены в ходе исполнения договора, но в размере, не превышающем начальной (максимальной) цены договора.</w:t>
      </w:r>
    </w:p>
    <w:p w:rsidR="008D0298" w:rsidRPr="00ED7057" w:rsidRDefault="000C0E35" w:rsidP="00A61167">
      <w:pPr>
        <w:pStyle w:val="a6"/>
        <w:keepNext w:val="0"/>
        <w:keepLines w:val="0"/>
        <w:widowControl w:val="0"/>
        <w:numPr>
          <w:ilvl w:val="1"/>
          <w:numId w:val="11"/>
        </w:numPr>
        <w:spacing w:before="240" w:after="60"/>
        <w:ind w:left="0" w:firstLine="0"/>
        <w:jc w:val="both"/>
      </w:pPr>
      <w:r w:rsidRPr="00D21559">
        <w:rPr>
          <w:iCs/>
        </w:rPr>
        <w:t xml:space="preserve">Подрядчик безвозмездно </w:t>
      </w:r>
      <w:r w:rsidR="00D21559">
        <w:rPr>
          <w:iCs/>
        </w:rPr>
        <w:t xml:space="preserve">за собственные средства </w:t>
      </w:r>
      <w:r w:rsidRPr="00D21559">
        <w:rPr>
          <w:iCs/>
        </w:rPr>
        <w:t>должен обеспечить наличие в течение 5 дней с момента заключения Договора, хранение и своевременное пополнение подменного фонда оборудования в составе согласно Приложению №</w:t>
      </w:r>
      <w:r w:rsidR="00D54423" w:rsidRPr="00D21559">
        <w:rPr>
          <w:iCs/>
        </w:rPr>
        <w:t xml:space="preserve"> </w:t>
      </w:r>
      <w:r w:rsidR="00B06E9E" w:rsidRPr="00D21559">
        <w:rPr>
          <w:iCs/>
        </w:rPr>
        <w:t>3</w:t>
      </w:r>
      <w:r w:rsidRPr="00D21559">
        <w:rPr>
          <w:iCs/>
        </w:rPr>
        <w:t xml:space="preserve"> для предоставления Заказчику на время выполнения работ в аналогичном количестве</w:t>
      </w:r>
      <w:r w:rsidR="00D21559">
        <w:rPr>
          <w:iCs/>
        </w:rPr>
        <w:t xml:space="preserve"> для оперативного восстановления работоспособности систем</w:t>
      </w:r>
      <w:r w:rsidRPr="00D21559">
        <w:rPr>
          <w:iCs/>
        </w:rPr>
        <w:t>.</w:t>
      </w:r>
      <w:r w:rsidR="008D0298" w:rsidRPr="008D0298">
        <w:t xml:space="preserve"> </w:t>
      </w:r>
      <w:r w:rsidR="008D0298" w:rsidRPr="00B2316B">
        <w:t>Подменное оборудование передается по акту приема-передачи одновременно с передачей оборудования в ремонт.</w:t>
      </w:r>
      <w:r w:rsidR="008D0298">
        <w:t xml:space="preserve"> </w:t>
      </w:r>
      <w:r w:rsidR="008D0298" w:rsidRPr="00BA7EB6">
        <w:t>Возврат подменного оборудования после окончания ремонта так же осуществляется по акту приема-передачи</w:t>
      </w:r>
      <w:r w:rsidR="008D0298">
        <w:t>.</w:t>
      </w:r>
    </w:p>
    <w:p w:rsidR="000C0E35" w:rsidRPr="00EB5925" w:rsidRDefault="000C0E35" w:rsidP="00A61167">
      <w:pPr>
        <w:pStyle w:val="a6"/>
        <w:keepNext w:val="0"/>
        <w:keepLines w:val="0"/>
        <w:widowControl w:val="0"/>
        <w:spacing w:before="240" w:after="60"/>
        <w:ind w:left="0" w:firstLine="0"/>
        <w:jc w:val="both"/>
      </w:pPr>
    </w:p>
    <w:p w:rsidR="000C0E35" w:rsidRDefault="001A1736" w:rsidP="00451B5D">
      <w:pPr>
        <w:pStyle w:val="a6"/>
        <w:keepNext w:val="0"/>
        <w:keepLines w:val="0"/>
        <w:widowControl w:val="0"/>
        <w:numPr>
          <w:ilvl w:val="0"/>
          <w:numId w:val="5"/>
        </w:numPr>
        <w:spacing w:before="240" w:after="60"/>
        <w:ind w:left="0" w:firstLine="0"/>
        <w:jc w:val="center"/>
        <w:rPr>
          <w:b/>
        </w:rPr>
      </w:pPr>
      <w:r>
        <w:rPr>
          <w:b/>
        </w:rPr>
        <w:t>Порядок контроля и приемки</w:t>
      </w:r>
    </w:p>
    <w:p w:rsidR="00451B5D" w:rsidRPr="00A11CFD" w:rsidRDefault="00451B5D" w:rsidP="00451B5D">
      <w:pPr>
        <w:pStyle w:val="a6"/>
        <w:keepNext w:val="0"/>
        <w:keepLines w:val="0"/>
        <w:widowControl w:val="0"/>
        <w:spacing w:before="240" w:after="60"/>
        <w:ind w:left="0" w:firstLine="0"/>
        <w:rPr>
          <w:b/>
        </w:rPr>
      </w:pPr>
    </w:p>
    <w:p w:rsidR="008D0298" w:rsidRPr="00150E4A" w:rsidRDefault="000C0E35" w:rsidP="00150E4A">
      <w:pPr>
        <w:pStyle w:val="a6"/>
        <w:keepNext w:val="0"/>
        <w:keepLines w:val="0"/>
        <w:widowControl w:val="0"/>
        <w:numPr>
          <w:ilvl w:val="1"/>
          <w:numId w:val="5"/>
        </w:numPr>
        <w:ind w:left="0" w:firstLine="0"/>
        <w:jc w:val="both"/>
        <w:rPr>
          <w:szCs w:val="24"/>
        </w:rPr>
      </w:pPr>
      <w:r w:rsidRPr="00972951">
        <w:rPr>
          <w:szCs w:val="24"/>
        </w:rPr>
        <w:t xml:space="preserve">Контроль за сроками и качеством выполнения работ производится представителями </w:t>
      </w:r>
      <w:proofErr w:type="gramStart"/>
      <w:r w:rsidRPr="00972951">
        <w:rPr>
          <w:szCs w:val="24"/>
        </w:rPr>
        <w:lastRenderedPageBreak/>
        <w:t>Заказчика</w:t>
      </w:r>
      <w:proofErr w:type="gramEnd"/>
      <w:r w:rsidRPr="00972951">
        <w:rPr>
          <w:szCs w:val="24"/>
        </w:rPr>
        <w:t xml:space="preserve"> назначенными приказом по подразделению.</w:t>
      </w:r>
    </w:p>
    <w:p w:rsidR="000C0E35" w:rsidRPr="00451B5D" w:rsidRDefault="00451B5D" w:rsidP="00451B5D">
      <w:pPr>
        <w:pStyle w:val="a6"/>
        <w:keepNext w:val="0"/>
        <w:keepLines w:val="0"/>
        <w:widowControl w:val="0"/>
        <w:numPr>
          <w:ilvl w:val="1"/>
          <w:numId w:val="5"/>
        </w:numPr>
        <w:ind w:left="0" w:firstLine="0"/>
        <w:jc w:val="both"/>
      </w:pPr>
      <w:r w:rsidRPr="00B2316B">
        <w:t>Подрядчик не менее чем за 3 (три) рабочих дня до окончания работ по каждой заявке письменно уведомляет Заказчика о готовности предоставить результаты фактически выполненных работ с предоставлением следующего пакета документов:</w:t>
      </w:r>
    </w:p>
    <w:p w:rsidR="000C0E35" w:rsidRPr="00EB5925" w:rsidRDefault="000C0E35" w:rsidP="000C0E35">
      <w:pPr>
        <w:pStyle w:val="a6"/>
        <w:keepNext w:val="0"/>
        <w:keepLines w:val="0"/>
        <w:widowControl w:val="0"/>
        <w:ind w:left="0"/>
        <w:jc w:val="both"/>
        <w:rPr>
          <w:szCs w:val="24"/>
        </w:rPr>
      </w:pPr>
      <w:r w:rsidRPr="00EB5925">
        <w:rPr>
          <w:szCs w:val="24"/>
        </w:rPr>
        <w:t>– проект акта</w:t>
      </w:r>
      <w:r>
        <w:rPr>
          <w:szCs w:val="24"/>
        </w:rPr>
        <w:t xml:space="preserve"> </w:t>
      </w:r>
      <w:r w:rsidRPr="00EB5925">
        <w:rPr>
          <w:szCs w:val="24"/>
        </w:rPr>
        <w:t>приемки выполненных работ;</w:t>
      </w:r>
    </w:p>
    <w:p w:rsidR="000C0E35" w:rsidRPr="00EB5925" w:rsidRDefault="000C0E35" w:rsidP="000C0E35">
      <w:pPr>
        <w:pStyle w:val="a6"/>
        <w:keepNext w:val="0"/>
        <w:keepLines w:val="0"/>
        <w:widowControl w:val="0"/>
        <w:ind w:left="0"/>
        <w:jc w:val="both"/>
        <w:rPr>
          <w:szCs w:val="24"/>
        </w:rPr>
      </w:pPr>
      <w:r w:rsidRPr="00EB5925">
        <w:rPr>
          <w:szCs w:val="24"/>
        </w:rPr>
        <w:t>– проект счета;</w:t>
      </w:r>
    </w:p>
    <w:p w:rsidR="000C0E35" w:rsidRDefault="000C0E35" w:rsidP="000C0E35">
      <w:pPr>
        <w:pStyle w:val="a6"/>
        <w:keepNext w:val="0"/>
        <w:keepLines w:val="0"/>
        <w:widowControl w:val="0"/>
        <w:ind w:left="0"/>
        <w:jc w:val="both"/>
        <w:rPr>
          <w:szCs w:val="24"/>
        </w:rPr>
      </w:pPr>
      <w:r w:rsidRPr="00EB5925">
        <w:rPr>
          <w:szCs w:val="24"/>
        </w:rPr>
        <w:t>– проект счета-фактуры (при необходимости).</w:t>
      </w:r>
    </w:p>
    <w:p w:rsidR="00451B5D" w:rsidRDefault="00451B5D" w:rsidP="003D442E">
      <w:pPr>
        <w:pStyle w:val="a6"/>
        <w:ind w:left="0" w:firstLine="0"/>
        <w:jc w:val="both"/>
        <w:rPr>
          <w:szCs w:val="24"/>
        </w:rPr>
      </w:pPr>
      <w:r w:rsidRPr="00451B5D">
        <w:rPr>
          <w:szCs w:val="24"/>
        </w:rPr>
        <w:t>Без данного комплекта документов или при предоставлении комплекта документов, оформленного ненадлежащим образом, Заказчик имеет право не принимать выполненные работы. Документы оформляются и передаются в соответствии с условиями Технического задания, перечень документов, предоставляемых при приемке работ, не является исчерпывающим, в случае необходимости Заказчик имеет право запросить дополнительные документы.</w:t>
      </w:r>
    </w:p>
    <w:p w:rsidR="000C0E35" w:rsidRPr="000070FB" w:rsidRDefault="000C0E35" w:rsidP="000C0E35">
      <w:pPr>
        <w:pStyle w:val="a6"/>
        <w:keepNext w:val="0"/>
        <w:keepLines w:val="0"/>
        <w:widowControl w:val="0"/>
        <w:numPr>
          <w:ilvl w:val="1"/>
          <w:numId w:val="5"/>
        </w:numPr>
        <w:ind w:left="0" w:firstLine="0"/>
        <w:jc w:val="both"/>
        <w:rPr>
          <w:szCs w:val="24"/>
        </w:rPr>
      </w:pPr>
      <w:proofErr w:type="gramStart"/>
      <w:r w:rsidRPr="000070FB">
        <w:t>Приемка работ проводится в день окончания выполнения работ по каждой Заявке приёмочной комиссией Заказчика в соответствии с Инструкцией «О порядке организации, ведения и приемки работ, проводимых силами сторонних организаций на объектах транспортной инфраструктуры и подвижного состава метрополитена, в рамках исполнения заключенных договоров по 223-ФЗ»</w:t>
      </w:r>
      <w:r w:rsidR="009F703F">
        <w:t xml:space="preserve">, введённой </w:t>
      </w:r>
      <w:r w:rsidRPr="000070FB">
        <w:t>Приказ</w:t>
      </w:r>
      <w:r w:rsidR="009F703F">
        <w:t>ом начальника метрополитена</w:t>
      </w:r>
      <w:r w:rsidRPr="000070FB">
        <w:t xml:space="preserve"> </w:t>
      </w:r>
      <w:r w:rsidR="009F703F" w:rsidRPr="000070FB">
        <w:t>от 25.10.2018</w:t>
      </w:r>
      <w:r w:rsidR="009F703F">
        <w:t xml:space="preserve"> </w:t>
      </w:r>
      <w:r w:rsidRPr="000070FB">
        <w:t>№ 1653.</w:t>
      </w:r>
      <w:proofErr w:type="gramEnd"/>
    </w:p>
    <w:p w:rsidR="000C0E35" w:rsidRPr="000070FB" w:rsidRDefault="000C0E35" w:rsidP="000C0E35">
      <w:pPr>
        <w:pStyle w:val="a6"/>
        <w:keepNext w:val="0"/>
        <w:keepLines w:val="0"/>
        <w:widowControl w:val="0"/>
        <w:numPr>
          <w:ilvl w:val="1"/>
          <w:numId w:val="5"/>
        </w:numPr>
        <w:ind w:left="0" w:firstLine="0"/>
        <w:jc w:val="both"/>
        <w:rPr>
          <w:szCs w:val="24"/>
        </w:rPr>
      </w:pPr>
      <w:r w:rsidRPr="000070FB">
        <w:rPr>
          <w:szCs w:val="24"/>
        </w:rPr>
        <w:t>По результатам рассмотрения выполненных работ по каждой заявке в рамках Договора, приемочная комиссия составляет заключение</w:t>
      </w:r>
      <w:r w:rsidRPr="000070FB">
        <w:rPr>
          <w:szCs w:val="24"/>
          <w:vertAlign w:val="superscript"/>
        </w:rPr>
        <w:footnoteReference w:id="1"/>
      </w:r>
      <w:r w:rsidR="00D54423">
        <w:rPr>
          <w:szCs w:val="24"/>
        </w:rPr>
        <w:t xml:space="preserve"> </w:t>
      </w:r>
      <w:r w:rsidRPr="000070FB">
        <w:rPr>
          <w:szCs w:val="24"/>
        </w:rPr>
        <w:t>о надлежащем исполнении или ненадлежащем исполнении Договора.</w:t>
      </w:r>
    </w:p>
    <w:p w:rsidR="000C0E35" w:rsidRPr="000070FB" w:rsidRDefault="000C0E35" w:rsidP="000C0E35">
      <w:pPr>
        <w:pStyle w:val="a6"/>
        <w:keepNext w:val="0"/>
        <w:keepLines w:val="0"/>
        <w:widowControl w:val="0"/>
        <w:numPr>
          <w:ilvl w:val="1"/>
          <w:numId w:val="5"/>
        </w:numPr>
        <w:ind w:left="0" w:firstLine="0"/>
        <w:jc w:val="both"/>
        <w:rPr>
          <w:szCs w:val="24"/>
        </w:rPr>
      </w:pPr>
      <w:r w:rsidRPr="000070FB">
        <w:t>Заключение приёмочной комиссии подписывается в день приёмки членами приёмочной комиссии, участвующими в приёмке результатов выполненных работ и согласными с соответствующими решениями приёмочной комиссии. Если член приёмочной комиссии имеет особое мнение, оно заносится в заключение приёмочной комиссии за подписью этого члена приёмочной комиссии.</w:t>
      </w:r>
    </w:p>
    <w:p w:rsidR="000C0E35" w:rsidRPr="00EB5925" w:rsidRDefault="000C0E35" w:rsidP="000C0E35">
      <w:pPr>
        <w:pStyle w:val="a6"/>
        <w:keepNext w:val="0"/>
        <w:keepLines w:val="0"/>
        <w:widowControl w:val="0"/>
        <w:numPr>
          <w:ilvl w:val="1"/>
          <w:numId w:val="5"/>
        </w:numPr>
        <w:ind w:left="0" w:firstLine="0"/>
        <w:jc w:val="both"/>
        <w:rPr>
          <w:szCs w:val="24"/>
        </w:rPr>
      </w:pPr>
      <w:r w:rsidRPr="00EB5925">
        <w:t xml:space="preserve">В случае отрицательного заключения приемочной комиссии Заказчик направляет Подрядчику в день приёмки мотивированный отказ от приемки с указанием выявленных недостатков. Подрядчик обязан устранить недостатки в течение 3 (Трех) рабочих дней и представить результат работ или надлежаще оформленные сопроводительные документы. </w:t>
      </w:r>
      <w:r w:rsidR="00FE4CE9">
        <w:t>Устран</w:t>
      </w:r>
      <w:r w:rsidRPr="00EB5925">
        <w:t>ение недостатков не освобождает Подрядчика от уплаты пеней (неустойки) за просрочку сдачи результата выполненных работ.</w:t>
      </w:r>
    </w:p>
    <w:p w:rsidR="000C0E35" w:rsidRPr="00EB5925" w:rsidRDefault="000C0E35" w:rsidP="000C0E35">
      <w:pPr>
        <w:pStyle w:val="a6"/>
        <w:keepNext w:val="0"/>
        <w:keepLines w:val="0"/>
        <w:widowControl w:val="0"/>
        <w:numPr>
          <w:ilvl w:val="1"/>
          <w:numId w:val="5"/>
        </w:numPr>
        <w:ind w:left="0" w:firstLine="0"/>
        <w:jc w:val="both"/>
        <w:rPr>
          <w:szCs w:val="24"/>
        </w:rPr>
      </w:pPr>
      <w:r w:rsidRPr="00EB5925">
        <w:t>В случае положительного заключения приёмочной комиссии, Стороны оформляют акт приемки выполненных работ, который подписывается руководителем (или уполномоченным доверенностью лицом) Подрядчика и руководителем Заказчика (иным уполномоченным лицом Заказчика).</w:t>
      </w:r>
    </w:p>
    <w:p w:rsidR="00451B5D" w:rsidRDefault="00451B5D" w:rsidP="00451B5D">
      <w:pPr>
        <w:pStyle w:val="a6"/>
        <w:keepNext w:val="0"/>
        <w:keepLines w:val="0"/>
        <w:widowControl w:val="0"/>
        <w:numPr>
          <w:ilvl w:val="1"/>
          <w:numId w:val="5"/>
        </w:numPr>
        <w:ind w:left="0" w:firstLine="0"/>
        <w:jc w:val="both"/>
      </w:pPr>
      <w:r w:rsidRPr="00B2316B">
        <w:t>Датой принятия Заказчиком результата выполненных работ считается дата подписания Сторонами акта приемки выполненных работ.</w:t>
      </w:r>
    </w:p>
    <w:p w:rsidR="000C0E35" w:rsidRDefault="000C0E35" w:rsidP="00451B5D">
      <w:pPr>
        <w:pStyle w:val="a6"/>
        <w:keepNext w:val="0"/>
        <w:keepLines w:val="0"/>
        <w:widowControl w:val="0"/>
        <w:ind w:left="0"/>
        <w:jc w:val="center"/>
        <w:rPr>
          <w:szCs w:val="24"/>
        </w:rPr>
      </w:pPr>
    </w:p>
    <w:p w:rsidR="00D41DA8" w:rsidRDefault="00D41DA8" w:rsidP="00451B5D">
      <w:pPr>
        <w:pStyle w:val="a6"/>
        <w:keepNext w:val="0"/>
        <w:keepLines w:val="0"/>
        <w:widowControl w:val="0"/>
        <w:ind w:left="0"/>
        <w:jc w:val="center"/>
        <w:rPr>
          <w:szCs w:val="24"/>
        </w:rPr>
      </w:pPr>
    </w:p>
    <w:p w:rsidR="00D41DA8" w:rsidRPr="00EB5925" w:rsidRDefault="00D41DA8" w:rsidP="00451B5D">
      <w:pPr>
        <w:pStyle w:val="a6"/>
        <w:keepNext w:val="0"/>
        <w:keepLines w:val="0"/>
        <w:widowControl w:val="0"/>
        <w:ind w:left="0"/>
        <w:jc w:val="center"/>
        <w:rPr>
          <w:szCs w:val="24"/>
        </w:rPr>
      </w:pPr>
    </w:p>
    <w:p w:rsidR="000C0E35" w:rsidRDefault="001A1736" w:rsidP="00451B5D">
      <w:pPr>
        <w:pStyle w:val="a6"/>
        <w:keepNext w:val="0"/>
        <w:keepLines w:val="0"/>
        <w:widowControl w:val="0"/>
        <w:numPr>
          <w:ilvl w:val="0"/>
          <w:numId w:val="5"/>
        </w:numPr>
        <w:spacing w:before="240" w:after="60"/>
        <w:ind w:left="0" w:firstLine="0"/>
        <w:jc w:val="center"/>
        <w:rPr>
          <w:b/>
        </w:rPr>
      </w:pPr>
      <w:r>
        <w:rPr>
          <w:b/>
        </w:rPr>
        <w:t>Состав документации</w:t>
      </w:r>
    </w:p>
    <w:p w:rsidR="00451B5D" w:rsidRDefault="00451B5D" w:rsidP="00451B5D">
      <w:pPr>
        <w:pStyle w:val="a6"/>
        <w:keepNext w:val="0"/>
        <w:keepLines w:val="0"/>
        <w:widowControl w:val="0"/>
        <w:spacing w:before="240" w:after="60"/>
        <w:ind w:left="0" w:firstLine="0"/>
        <w:rPr>
          <w:b/>
        </w:rPr>
      </w:pPr>
    </w:p>
    <w:p w:rsidR="000C0E35" w:rsidRPr="00EB5925" w:rsidRDefault="000C0E35" w:rsidP="000C0E35">
      <w:pPr>
        <w:keepNext w:val="0"/>
        <w:keepLines w:val="0"/>
        <w:widowControl w:val="0"/>
        <w:ind w:firstLine="708"/>
        <w:jc w:val="both"/>
      </w:pPr>
      <w:r w:rsidRPr="00EB5925">
        <w:t xml:space="preserve">В день приемки выполненных </w:t>
      </w:r>
      <w:r w:rsidRPr="003819C0">
        <w:t>работ по Заявке</w:t>
      </w:r>
      <w:r>
        <w:t xml:space="preserve"> </w:t>
      </w:r>
      <w:r w:rsidRPr="00EB5925">
        <w:t>Подрядчик передает Заказчику оформленные надлежащим образом сопроводительные документы:</w:t>
      </w:r>
    </w:p>
    <w:p w:rsidR="000C0E35" w:rsidRDefault="000C0E35" w:rsidP="000C0E35">
      <w:pPr>
        <w:keepNext w:val="0"/>
        <w:keepLines w:val="0"/>
        <w:widowControl w:val="0"/>
        <w:jc w:val="both"/>
      </w:pPr>
      <w:r w:rsidRPr="005A011B">
        <w:t>- Ак</w:t>
      </w:r>
      <w:r w:rsidR="00BE091D">
        <w:t>ты приема-передачи оборудования;</w:t>
      </w:r>
    </w:p>
    <w:p w:rsidR="00BE091D" w:rsidRPr="005A011B" w:rsidRDefault="00BE091D" w:rsidP="000C0E35">
      <w:pPr>
        <w:keepNext w:val="0"/>
        <w:keepLines w:val="0"/>
        <w:widowControl w:val="0"/>
        <w:jc w:val="both"/>
      </w:pPr>
      <w:r>
        <w:t>- Акты приёма-передачи оборудования подменного фонда;</w:t>
      </w:r>
    </w:p>
    <w:p w:rsidR="000C0E35" w:rsidRPr="005A011B" w:rsidRDefault="000C0E35" w:rsidP="000C0E35">
      <w:pPr>
        <w:keepNext w:val="0"/>
        <w:keepLines w:val="0"/>
        <w:widowControl w:val="0"/>
        <w:jc w:val="both"/>
      </w:pPr>
      <w:r w:rsidRPr="005A011B">
        <w:t xml:space="preserve">- </w:t>
      </w:r>
      <w:r w:rsidR="0096065E">
        <w:t>Д</w:t>
      </w:r>
      <w:r w:rsidR="0096065E" w:rsidRPr="0096065E">
        <w:t>окументы, подтверждающие происхождение и качество используемых материалов (оборудования)</w:t>
      </w:r>
      <w:r w:rsidR="00BE091D">
        <w:t xml:space="preserve"> (при наличии);</w:t>
      </w:r>
    </w:p>
    <w:p w:rsidR="000C0E35" w:rsidRPr="005A011B" w:rsidRDefault="000C0E35" w:rsidP="000C0E35">
      <w:pPr>
        <w:keepNext w:val="0"/>
        <w:keepLines w:val="0"/>
        <w:widowControl w:val="0"/>
        <w:jc w:val="both"/>
      </w:pPr>
      <w:r w:rsidRPr="005A011B">
        <w:t xml:space="preserve">- </w:t>
      </w:r>
      <w:r w:rsidR="0096065E">
        <w:t>А</w:t>
      </w:r>
      <w:r w:rsidRPr="005A011B">
        <w:t xml:space="preserve">кт </w:t>
      </w:r>
      <w:r w:rsidRPr="00EB5925">
        <w:t>приемки выполненных работ</w:t>
      </w:r>
      <w:r>
        <w:t xml:space="preserve"> </w:t>
      </w:r>
      <w:r w:rsidR="00BE091D">
        <w:t>в 2-х экземплярах;</w:t>
      </w:r>
    </w:p>
    <w:p w:rsidR="000C0E35" w:rsidRPr="005A011B" w:rsidRDefault="000C0E35" w:rsidP="000C0E35">
      <w:pPr>
        <w:keepNext w:val="0"/>
        <w:keepLines w:val="0"/>
        <w:widowControl w:val="0"/>
        <w:jc w:val="both"/>
      </w:pPr>
      <w:r w:rsidRPr="005A011B">
        <w:lastRenderedPageBreak/>
        <w:t xml:space="preserve">- </w:t>
      </w:r>
      <w:r w:rsidR="0096065E">
        <w:t>С</w:t>
      </w:r>
      <w:r w:rsidRPr="005A011B">
        <w:t>чет, счет-</w:t>
      </w:r>
      <w:r w:rsidR="00BE091D">
        <w:t>фактуру (при необходимости);</w:t>
      </w:r>
    </w:p>
    <w:p w:rsidR="000C0E35" w:rsidRPr="00EB5925" w:rsidRDefault="000C0E35" w:rsidP="000C0E35">
      <w:pPr>
        <w:keepNext w:val="0"/>
        <w:keepLines w:val="0"/>
        <w:widowControl w:val="0"/>
        <w:jc w:val="both"/>
      </w:pPr>
      <w:r w:rsidRPr="005A011B">
        <w:t xml:space="preserve">- </w:t>
      </w:r>
      <w:r w:rsidR="0096065E">
        <w:t>О</w:t>
      </w:r>
      <w:r w:rsidR="0096065E" w:rsidRPr="0096065E">
        <w:t>тче</w:t>
      </w:r>
      <w:proofErr w:type="gramStart"/>
      <w:r w:rsidR="0096065E" w:rsidRPr="0096065E">
        <w:t>т(</w:t>
      </w:r>
      <w:proofErr w:type="gramEnd"/>
      <w:r w:rsidR="0096065E" w:rsidRPr="0096065E">
        <w:t>ы) с указанием результатов диагностики (дефектации) и ремонта неисправного оборудования</w:t>
      </w:r>
      <w:r w:rsidR="00BE091D">
        <w:t>.</w:t>
      </w:r>
    </w:p>
    <w:p w:rsidR="000C0E35" w:rsidRDefault="000C0E35" w:rsidP="009F703F">
      <w:pPr>
        <w:keepNext w:val="0"/>
        <w:keepLines w:val="0"/>
        <w:widowControl w:val="0"/>
        <w:jc w:val="both"/>
      </w:pPr>
      <w:r w:rsidRPr="00EB5925">
        <w:t>Без данного комплекта документов или при предоставлении комплекта документов, оформленного ненадлежащим образом, Заказчик имеет право не принимать выполненные работы.</w:t>
      </w:r>
    </w:p>
    <w:p w:rsidR="00D41DA8" w:rsidRDefault="00D41DA8" w:rsidP="009F703F">
      <w:pPr>
        <w:keepNext w:val="0"/>
        <w:keepLines w:val="0"/>
        <w:widowControl w:val="0"/>
        <w:jc w:val="both"/>
      </w:pPr>
    </w:p>
    <w:p w:rsidR="00D41DA8" w:rsidRDefault="00D41DA8" w:rsidP="009F703F">
      <w:pPr>
        <w:keepNext w:val="0"/>
        <w:keepLines w:val="0"/>
        <w:widowControl w:val="0"/>
        <w:jc w:val="both"/>
      </w:pPr>
    </w:p>
    <w:p w:rsidR="00D41DA8" w:rsidRDefault="00D41DA8" w:rsidP="009F703F">
      <w:pPr>
        <w:keepNext w:val="0"/>
        <w:keepLines w:val="0"/>
        <w:widowControl w:val="0"/>
        <w:jc w:val="both"/>
      </w:pPr>
    </w:p>
    <w:p w:rsidR="00D41DA8" w:rsidRPr="00EB5925" w:rsidRDefault="00D41DA8" w:rsidP="009F703F">
      <w:pPr>
        <w:keepNext w:val="0"/>
        <w:keepLines w:val="0"/>
        <w:widowControl w:val="0"/>
        <w:jc w:val="both"/>
      </w:pPr>
    </w:p>
    <w:p w:rsidR="000C0E35" w:rsidRDefault="001A1736" w:rsidP="00451B5D">
      <w:pPr>
        <w:pStyle w:val="a6"/>
        <w:keepNext w:val="0"/>
        <w:keepLines w:val="0"/>
        <w:widowControl w:val="0"/>
        <w:numPr>
          <w:ilvl w:val="0"/>
          <w:numId w:val="5"/>
        </w:numPr>
        <w:spacing w:before="240" w:after="60"/>
        <w:ind w:left="0" w:firstLine="0"/>
        <w:jc w:val="center"/>
        <w:rPr>
          <w:b/>
        </w:rPr>
      </w:pPr>
      <w:r>
        <w:rPr>
          <w:b/>
        </w:rPr>
        <w:t>Порядок оплаты</w:t>
      </w:r>
    </w:p>
    <w:p w:rsidR="00451B5D" w:rsidRPr="00B70BF2" w:rsidRDefault="00451B5D" w:rsidP="00451B5D">
      <w:pPr>
        <w:pStyle w:val="a6"/>
        <w:keepNext w:val="0"/>
        <w:keepLines w:val="0"/>
        <w:widowControl w:val="0"/>
        <w:spacing w:before="240" w:after="60"/>
        <w:ind w:left="0" w:firstLine="0"/>
        <w:rPr>
          <w:b/>
        </w:rPr>
      </w:pPr>
    </w:p>
    <w:p w:rsidR="000C0E35" w:rsidRPr="00451B5D" w:rsidRDefault="000C0E35" w:rsidP="000C0E35">
      <w:pPr>
        <w:pStyle w:val="af1"/>
        <w:keepNext w:val="0"/>
        <w:keepLines w:val="0"/>
        <w:widowControl w:val="0"/>
        <w:numPr>
          <w:ilvl w:val="1"/>
          <w:numId w:val="5"/>
        </w:numPr>
        <w:ind w:left="0" w:firstLine="0"/>
        <w:rPr>
          <w:sz w:val="24"/>
          <w:szCs w:val="24"/>
        </w:rPr>
      </w:pPr>
      <w:r w:rsidRPr="00060EB5">
        <w:rPr>
          <w:sz w:val="24"/>
          <w:szCs w:val="24"/>
        </w:rPr>
        <w:t xml:space="preserve">Оплата фактически выполненных работ по каждой Заявке производится Заказчиком на основании актов приемки выполненных работ, подписанных Заказчиком и Подрядчиком, в течение </w:t>
      </w:r>
      <w:r w:rsidR="00451B5D">
        <w:rPr>
          <w:sz w:val="24"/>
          <w:szCs w:val="24"/>
          <w:lang w:val="ru-RU"/>
        </w:rPr>
        <w:t>15</w:t>
      </w:r>
      <w:r w:rsidRPr="00060EB5">
        <w:rPr>
          <w:sz w:val="24"/>
          <w:szCs w:val="24"/>
        </w:rPr>
        <w:t xml:space="preserve"> (</w:t>
      </w:r>
      <w:r w:rsidR="00451B5D">
        <w:rPr>
          <w:sz w:val="24"/>
          <w:szCs w:val="24"/>
          <w:lang w:val="ru-RU"/>
        </w:rPr>
        <w:t>пятнадцати</w:t>
      </w:r>
      <w:r w:rsidRPr="00060EB5">
        <w:rPr>
          <w:sz w:val="24"/>
          <w:szCs w:val="24"/>
        </w:rPr>
        <w:t xml:space="preserve">) </w:t>
      </w:r>
      <w:r w:rsidR="00451B5D">
        <w:rPr>
          <w:sz w:val="24"/>
          <w:szCs w:val="24"/>
          <w:lang w:val="ru-RU"/>
        </w:rPr>
        <w:t>рабочих</w:t>
      </w:r>
      <w:r w:rsidRPr="00060EB5">
        <w:rPr>
          <w:sz w:val="24"/>
          <w:szCs w:val="24"/>
        </w:rPr>
        <w:t xml:space="preserve"> дней с даты подписания акта</w:t>
      </w:r>
      <w:r w:rsidR="00EE5F8F">
        <w:rPr>
          <w:sz w:val="24"/>
          <w:szCs w:val="24"/>
          <w:lang w:val="ru-RU"/>
        </w:rPr>
        <w:t xml:space="preserve"> приёмки выполненных работ</w:t>
      </w:r>
      <w:r w:rsidRPr="00060EB5">
        <w:rPr>
          <w:sz w:val="24"/>
          <w:szCs w:val="24"/>
        </w:rPr>
        <w:t>, при условии предоставления счета, счета-фактуры (при необходимости). Оплата производится в безналичном порядке путем перечисления Заказчиком денежных средств на указанный в Договоре расчетный счет Подрядчика. Оплата производится в рублях Российской Федерации.</w:t>
      </w:r>
    </w:p>
    <w:p w:rsidR="00451B5D" w:rsidRPr="00451B5D" w:rsidRDefault="00451B5D" w:rsidP="00451B5D">
      <w:pPr>
        <w:pStyle w:val="af1"/>
        <w:keepNext w:val="0"/>
        <w:keepLines w:val="0"/>
        <w:widowControl w:val="0"/>
        <w:numPr>
          <w:ilvl w:val="1"/>
          <w:numId w:val="5"/>
        </w:numPr>
        <w:ind w:left="0" w:firstLine="0"/>
        <w:rPr>
          <w:sz w:val="24"/>
          <w:szCs w:val="24"/>
        </w:rPr>
      </w:pPr>
      <w:r w:rsidRPr="00451B5D">
        <w:rPr>
          <w:sz w:val="24"/>
          <w:szCs w:val="24"/>
        </w:rPr>
        <w:t>Работы, выполненные Подрядчиком с отклонениями от требований нормативно-правовых актов, данного Технического задания, иных исходных данных или с иными недостатками не подлежат оплате Заказчиком до устранения Подрядчиком обнаруженных недостатков.</w:t>
      </w:r>
    </w:p>
    <w:p w:rsidR="000C0E35" w:rsidRPr="00060EB5" w:rsidRDefault="000C0E35" w:rsidP="000C0E35">
      <w:pPr>
        <w:pStyle w:val="a6"/>
        <w:keepNext w:val="0"/>
        <w:keepLines w:val="0"/>
        <w:widowControl w:val="0"/>
        <w:numPr>
          <w:ilvl w:val="1"/>
          <w:numId w:val="5"/>
        </w:numPr>
        <w:ind w:left="0" w:firstLine="0"/>
        <w:rPr>
          <w:szCs w:val="24"/>
        </w:rPr>
      </w:pPr>
      <w:r w:rsidRPr="00060EB5">
        <w:rPr>
          <w:szCs w:val="24"/>
        </w:rPr>
        <w:t>Авансирование не предусмотрено.</w:t>
      </w:r>
    </w:p>
    <w:p w:rsidR="000C0E35" w:rsidRPr="00B70BF2" w:rsidRDefault="000C0E35" w:rsidP="000C0E35">
      <w:pPr>
        <w:pStyle w:val="a6"/>
        <w:keepNext w:val="0"/>
        <w:keepLines w:val="0"/>
        <w:widowControl w:val="0"/>
        <w:ind w:left="792"/>
        <w:rPr>
          <w:szCs w:val="24"/>
          <w:lang w:val="en-US"/>
        </w:rPr>
      </w:pPr>
    </w:p>
    <w:p w:rsidR="000C0E35" w:rsidRDefault="000C0E35" w:rsidP="00451B5D">
      <w:pPr>
        <w:pStyle w:val="a6"/>
        <w:keepNext w:val="0"/>
        <w:keepLines w:val="0"/>
        <w:widowControl w:val="0"/>
        <w:numPr>
          <w:ilvl w:val="0"/>
          <w:numId w:val="5"/>
        </w:numPr>
        <w:jc w:val="center"/>
        <w:rPr>
          <w:b/>
          <w:szCs w:val="24"/>
        </w:rPr>
      </w:pPr>
      <w:r w:rsidRPr="00EB5925">
        <w:rPr>
          <w:b/>
          <w:szCs w:val="24"/>
        </w:rPr>
        <w:t>Перечень приложений, являющийся неотъемлемой частью технического задания</w:t>
      </w:r>
    </w:p>
    <w:p w:rsidR="00451B5D" w:rsidRPr="006A56F6" w:rsidRDefault="00451B5D" w:rsidP="00451B5D">
      <w:pPr>
        <w:pStyle w:val="a6"/>
        <w:keepNext w:val="0"/>
        <w:keepLines w:val="0"/>
        <w:widowControl w:val="0"/>
        <w:ind w:left="360" w:firstLine="0"/>
        <w:rPr>
          <w:b/>
          <w:szCs w:val="24"/>
        </w:rPr>
      </w:pPr>
    </w:p>
    <w:p w:rsidR="000C0E35" w:rsidRPr="00EB5925" w:rsidRDefault="000C0E35" w:rsidP="000C0E35">
      <w:pPr>
        <w:pStyle w:val="a6"/>
        <w:keepNext w:val="0"/>
        <w:keepLines w:val="0"/>
        <w:widowControl w:val="0"/>
        <w:numPr>
          <w:ilvl w:val="1"/>
          <w:numId w:val="5"/>
        </w:numPr>
        <w:ind w:left="0" w:firstLine="0"/>
        <w:jc w:val="both"/>
        <w:rPr>
          <w:szCs w:val="24"/>
        </w:rPr>
      </w:pPr>
      <w:r w:rsidRPr="00EB5925">
        <w:rPr>
          <w:szCs w:val="24"/>
        </w:rPr>
        <w:t>Приложение №</w:t>
      </w:r>
      <w:r w:rsidR="00D54423">
        <w:rPr>
          <w:szCs w:val="24"/>
        </w:rPr>
        <w:t xml:space="preserve"> </w:t>
      </w:r>
      <w:r w:rsidR="006A56F6">
        <w:rPr>
          <w:szCs w:val="24"/>
        </w:rPr>
        <w:t>1</w:t>
      </w:r>
      <w:r w:rsidR="0096065E">
        <w:rPr>
          <w:szCs w:val="24"/>
        </w:rPr>
        <w:t xml:space="preserve"> – Ведомость работ</w:t>
      </w:r>
      <w:r w:rsidRPr="00EB5925">
        <w:rPr>
          <w:szCs w:val="24"/>
        </w:rPr>
        <w:t>.</w:t>
      </w:r>
    </w:p>
    <w:p w:rsidR="000C0E35" w:rsidRPr="00EB5925" w:rsidRDefault="000C0E35" w:rsidP="000C0E35">
      <w:pPr>
        <w:pStyle w:val="a6"/>
        <w:keepNext w:val="0"/>
        <w:keepLines w:val="0"/>
        <w:widowControl w:val="0"/>
        <w:numPr>
          <w:ilvl w:val="1"/>
          <w:numId w:val="5"/>
        </w:numPr>
        <w:ind w:left="0" w:firstLine="0"/>
        <w:jc w:val="both"/>
        <w:rPr>
          <w:b/>
        </w:rPr>
      </w:pPr>
      <w:r w:rsidRPr="00EB5925">
        <w:rPr>
          <w:szCs w:val="24"/>
        </w:rPr>
        <w:t>Приложение</w:t>
      </w:r>
      <w:r>
        <w:rPr>
          <w:szCs w:val="24"/>
        </w:rPr>
        <w:t xml:space="preserve"> №</w:t>
      </w:r>
      <w:r w:rsidR="00D54423">
        <w:rPr>
          <w:szCs w:val="24"/>
        </w:rPr>
        <w:t xml:space="preserve"> </w:t>
      </w:r>
      <w:r w:rsidR="006A56F6">
        <w:rPr>
          <w:szCs w:val="24"/>
        </w:rPr>
        <w:t>2</w:t>
      </w:r>
      <w:r>
        <w:rPr>
          <w:szCs w:val="24"/>
        </w:rPr>
        <w:t xml:space="preserve"> – Перечень основных средств.</w:t>
      </w:r>
    </w:p>
    <w:p w:rsidR="000C0E35" w:rsidRPr="000A04EA" w:rsidRDefault="000C0E35" w:rsidP="000C0E35">
      <w:pPr>
        <w:pStyle w:val="a6"/>
        <w:keepNext w:val="0"/>
        <w:keepLines w:val="0"/>
        <w:widowControl w:val="0"/>
        <w:numPr>
          <w:ilvl w:val="1"/>
          <w:numId w:val="5"/>
        </w:numPr>
        <w:ind w:left="0" w:firstLine="0"/>
        <w:jc w:val="both"/>
        <w:rPr>
          <w:b/>
        </w:rPr>
      </w:pPr>
      <w:r>
        <w:rPr>
          <w:szCs w:val="24"/>
        </w:rPr>
        <w:t xml:space="preserve">Приложение </w:t>
      </w:r>
      <w:r w:rsidRPr="00EB5925">
        <w:rPr>
          <w:szCs w:val="24"/>
        </w:rPr>
        <w:t>№</w:t>
      </w:r>
      <w:r w:rsidR="00D54423">
        <w:rPr>
          <w:szCs w:val="24"/>
        </w:rPr>
        <w:t xml:space="preserve"> </w:t>
      </w:r>
      <w:r w:rsidR="006A56F6">
        <w:rPr>
          <w:szCs w:val="24"/>
        </w:rPr>
        <w:t>3</w:t>
      </w:r>
      <w:r w:rsidRPr="00EB5925">
        <w:rPr>
          <w:szCs w:val="24"/>
        </w:rPr>
        <w:t xml:space="preserve"> – Перечень подменного фонда оборудования Подрядчика для оперативного восстановления</w:t>
      </w:r>
      <w:r>
        <w:rPr>
          <w:szCs w:val="24"/>
        </w:rPr>
        <w:t xml:space="preserve"> работоспособности систем.</w:t>
      </w:r>
    </w:p>
    <w:p w:rsidR="006A56F6" w:rsidRPr="006A56F6" w:rsidRDefault="000C0E35" w:rsidP="000C0E35">
      <w:pPr>
        <w:pStyle w:val="a6"/>
        <w:keepNext w:val="0"/>
        <w:keepLines w:val="0"/>
        <w:widowControl w:val="0"/>
        <w:numPr>
          <w:ilvl w:val="1"/>
          <w:numId w:val="5"/>
        </w:numPr>
        <w:ind w:left="0" w:firstLine="0"/>
        <w:jc w:val="both"/>
        <w:rPr>
          <w:b/>
        </w:rPr>
      </w:pPr>
      <w:r>
        <w:rPr>
          <w:szCs w:val="24"/>
        </w:rPr>
        <w:t>Приложение №</w:t>
      </w:r>
      <w:r w:rsidR="00D54423">
        <w:rPr>
          <w:szCs w:val="24"/>
        </w:rPr>
        <w:t xml:space="preserve"> </w:t>
      </w:r>
      <w:r w:rsidR="006A56F6">
        <w:rPr>
          <w:szCs w:val="24"/>
        </w:rPr>
        <w:t>4</w:t>
      </w:r>
      <w:r>
        <w:rPr>
          <w:szCs w:val="24"/>
        </w:rPr>
        <w:t xml:space="preserve"> – Форма заявки на выполнение ремонта оборудования.</w:t>
      </w:r>
    </w:p>
    <w:p w:rsidR="000C0E35" w:rsidRPr="00EB5925" w:rsidRDefault="006A56F6" w:rsidP="000C0E35">
      <w:pPr>
        <w:pStyle w:val="a6"/>
        <w:keepNext w:val="0"/>
        <w:keepLines w:val="0"/>
        <w:widowControl w:val="0"/>
        <w:numPr>
          <w:ilvl w:val="1"/>
          <w:numId w:val="5"/>
        </w:numPr>
        <w:ind w:left="0" w:firstLine="0"/>
        <w:jc w:val="both"/>
        <w:rPr>
          <w:b/>
        </w:rPr>
      </w:pPr>
      <w:r>
        <w:rPr>
          <w:szCs w:val="24"/>
        </w:rPr>
        <w:t xml:space="preserve">Приложение № 5 - </w:t>
      </w:r>
      <w:r w:rsidRPr="00EB5925">
        <w:rPr>
          <w:szCs w:val="24"/>
        </w:rPr>
        <w:t>Требования к значениям показателей (характеристик) товара, или эквивалентности предлагаемого к поставке товара, товара и</w:t>
      </w:r>
      <w:r>
        <w:rPr>
          <w:szCs w:val="24"/>
        </w:rPr>
        <w:t>спользуемого для выполнения работ</w:t>
      </w:r>
      <w:r w:rsidRPr="00EB5925">
        <w:rPr>
          <w:szCs w:val="24"/>
        </w:rPr>
        <w:t xml:space="preserve">, позволяющие определить соответствие установленным </w:t>
      </w:r>
      <w:r w:rsidR="00451B5D">
        <w:rPr>
          <w:szCs w:val="24"/>
        </w:rPr>
        <w:t>З</w:t>
      </w:r>
      <w:r w:rsidRPr="00EB5925">
        <w:rPr>
          <w:szCs w:val="24"/>
        </w:rPr>
        <w:t>аказчиком требованиям</w:t>
      </w:r>
      <w:r>
        <w:rPr>
          <w:szCs w:val="24"/>
        </w:rPr>
        <w:t>.</w:t>
      </w:r>
      <w:r w:rsidR="000C0E35">
        <w:rPr>
          <w:szCs w:val="24"/>
        </w:rPr>
        <w:t xml:space="preserve"> </w:t>
      </w:r>
    </w:p>
    <w:p w:rsidR="000C0E35" w:rsidRPr="00EB5925" w:rsidRDefault="000C0E35" w:rsidP="000C0E35">
      <w:pPr>
        <w:pStyle w:val="a6"/>
        <w:keepNext w:val="0"/>
        <w:keepLines w:val="0"/>
        <w:widowControl w:val="0"/>
        <w:ind w:left="0"/>
        <w:jc w:val="both"/>
        <w:rPr>
          <w:b/>
        </w:rPr>
      </w:pPr>
    </w:p>
    <w:p w:rsidR="000C0E35" w:rsidRPr="00EB5925" w:rsidRDefault="000C0E35" w:rsidP="000C0E35">
      <w:pPr>
        <w:keepNext w:val="0"/>
        <w:keepLines w:val="0"/>
        <w:widowControl w:val="0"/>
        <w:spacing w:line="276" w:lineRule="auto"/>
        <w:ind w:firstLine="0"/>
        <w:rPr>
          <w:b/>
        </w:rPr>
      </w:pPr>
      <w:r w:rsidRPr="00EB5925">
        <w:rPr>
          <w:b/>
        </w:rPr>
        <w:t>Подготовил:</w:t>
      </w:r>
      <w:r w:rsidRPr="00EB5925">
        <w:rPr>
          <w:b/>
        </w:rPr>
        <w:tab/>
      </w:r>
    </w:p>
    <w:p w:rsidR="000C0E35" w:rsidRPr="00EB5925" w:rsidRDefault="000C0E35" w:rsidP="000C0E35">
      <w:pPr>
        <w:keepNext w:val="0"/>
        <w:keepLines w:val="0"/>
        <w:widowControl w:val="0"/>
        <w:spacing w:line="276" w:lineRule="auto"/>
        <w:ind w:firstLine="0"/>
      </w:pPr>
      <w:r w:rsidRPr="00EB5925">
        <w:t>Инженер 1 кат. ДСБ СТС ПТБ тел. 69-0</w:t>
      </w:r>
      <w:r w:rsidR="00D54423">
        <w:t>1</w:t>
      </w:r>
      <w:r w:rsidRPr="00EB5925">
        <w:tab/>
      </w:r>
      <w:r w:rsidRPr="00EB5925">
        <w:tab/>
      </w:r>
      <w:r w:rsidRPr="00EB5925">
        <w:tab/>
      </w:r>
      <w:r w:rsidRPr="00EB5925">
        <w:tab/>
      </w:r>
      <w:r w:rsidRPr="00EB5925">
        <w:tab/>
      </w:r>
      <w:r w:rsidRPr="00EB5925">
        <w:tab/>
      </w:r>
      <w:r w:rsidR="00D54423">
        <w:t>В</w:t>
      </w:r>
      <w:r w:rsidRPr="00EB5925">
        <w:t>.Д. Тюленев</w:t>
      </w:r>
    </w:p>
    <w:p w:rsidR="000C0E35" w:rsidRPr="00EB5925" w:rsidRDefault="000C0E35" w:rsidP="000C0E35">
      <w:pPr>
        <w:keepNext w:val="0"/>
        <w:keepLines w:val="0"/>
        <w:widowControl w:val="0"/>
        <w:spacing w:line="276" w:lineRule="auto"/>
        <w:ind w:firstLine="0"/>
        <w:rPr>
          <w:b/>
        </w:rPr>
      </w:pPr>
    </w:p>
    <w:p w:rsidR="000C0E35" w:rsidRPr="00EB5925" w:rsidRDefault="000C0E35" w:rsidP="000C0E35">
      <w:pPr>
        <w:keepNext w:val="0"/>
        <w:keepLines w:val="0"/>
        <w:widowControl w:val="0"/>
        <w:spacing w:line="276" w:lineRule="auto"/>
        <w:ind w:firstLine="0"/>
        <w:rPr>
          <w:b/>
        </w:rPr>
      </w:pPr>
      <w:r w:rsidRPr="00EB5925">
        <w:rPr>
          <w:b/>
        </w:rPr>
        <w:t>Согласовано:</w:t>
      </w:r>
      <w:r w:rsidRPr="00EB5925">
        <w:rPr>
          <w:b/>
        </w:rPr>
        <w:tab/>
      </w:r>
    </w:p>
    <w:p w:rsidR="000C0E35" w:rsidRPr="00EB5925" w:rsidRDefault="000C0E35" w:rsidP="000C0E35">
      <w:pPr>
        <w:keepNext w:val="0"/>
        <w:keepLines w:val="0"/>
        <w:widowControl w:val="0"/>
        <w:spacing w:line="276" w:lineRule="auto"/>
        <w:ind w:firstLine="0"/>
      </w:pPr>
      <w:r w:rsidRPr="00EB5925">
        <w:t>Начальник ПТО ПТБ тел.</w:t>
      </w:r>
      <w:r w:rsidR="00411836">
        <w:t xml:space="preserve"> </w:t>
      </w:r>
      <w:r w:rsidRPr="00EB5925">
        <w:t>52-02</w:t>
      </w:r>
      <w:r w:rsidRPr="00EB5925">
        <w:tab/>
      </w:r>
      <w:r w:rsidRPr="00EB5925">
        <w:tab/>
      </w:r>
      <w:r w:rsidRPr="00EB5925">
        <w:tab/>
      </w:r>
      <w:r w:rsidRPr="00EB5925">
        <w:tab/>
      </w:r>
      <w:r w:rsidRPr="00EB5925">
        <w:tab/>
      </w:r>
      <w:r w:rsidRPr="00EB5925">
        <w:tab/>
      </w:r>
      <w:r w:rsidRPr="00EB5925">
        <w:tab/>
        <w:t>В.С. Петухов</w:t>
      </w:r>
    </w:p>
    <w:p w:rsidR="000C0E35" w:rsidRPr="00EB5925" w:rsidRDefault="000C0E35" w:rsidP="000C0E35">
      <w:pPr>
        <w:keepNext w:val="0"/>
        <w:keepLines w:val="0"/>
        <w:widowControl w:val="0"/>
        <w:spacing w:line="276" w:lineRule="auto"/>
        <w:ind w:firstLine="0"/>
      </w:pPr>
    </w:p>
    <w:p w:rsidR="000C0E35" w:rsidRPr="00EB5925" w:rsidRDefault="000C0E35" w:rsidP="000C0E35">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t>А.А. Савельев</w:t>
      </w:r>
    </w:p>
    <w:p w:rsidR="000C0E35" w:rsidRPr="00EB5925" w:rsidRDefault="000C0E35" w:rsidP="000C0E35">
      <w:pPr>
        <w:keepNext w:val="0"/>
        <w:keepLines w:val="0"/>
        <w:widowControl w:val="0"/>
        <w:spacing w:line="276" w:lineRule="auto"/>
      </w:pPr>
    </w:p>
    <w:p w:rsidR="000C0E35" w:rsidRPr="00EB5925" w:rsidRDefault="000C0E35" w:rsidP="000C0E35">
      <w:pPr>
        <w:keepNext w:val="0"/>
        <w:keepLines w:val="0"/>
        <w:widowControl w:val="0"/>
        <w:spacing w:line="276" w:lineRule="auto"/>
        <w:sectPr w:rsidR="000C0E35" w:rsidRPr="00EB5925" w:rsidSect="000C0E35">
          <w:headerReference w:type="default" r:id="rId9"/>
          <w:footerReference w:type="even" r:id="rId10"/>
          <w:footerReference w:type="default" r:id="rId11"/>
          <w:footerReference w:type="first" r:id="rId12"/>
          <w:pgSz w:w="11906" w:h="16838"/>
          <w:pgMar w:top="851" w:right="850" w:bottom="1134" w:left="1134" w:header="567" w:footer="708" w:gutter="0"/>
          <w:cols w:space="708"/>
          <w:titlePg/>
          <w:docGrid w:linePitch="360"/>
        </w:sectPr>
      </w:pPr>
    </w:p>
    <w:p w:rsidR="000C0E35" w:rsidRPr="0006498C" w:rsidRDefault="000C0E35" w:rsidP="00220C1F">
      <w:pPr>
        <w:keepNext w:val="0"/>
        <w:keepLines w:val="0"/>
        <w:widowControl w:val="0"/>
        <w:spacing w:after="200" w:line="276" w:lineRule="auto"/>
        <w:ind w:firstLine="0"/>
        <w:jc w:val="right"/>
        <w:rPr>
          <w:b/>
        </w:rPr>
      </w:pPr>
      <w:r w:rsidRPr="00EB5925">
        <w:rPr>
          <w:bCs/>
        </w:rPr>
        <w:lastRenderedPageBreak/>
        <w:t xml:space="preserve">Приложение № </w:t>
      </w:r>
      <w:r w:rsidR="00411836">
        <w:rPr>
          <w:bCs/>
        </w:rPr>
        <w:t>1</w:t>
      </w:r>
      <w:r w:rsidRPr="00EB5925">
        <w:rPr>
          <w:bCs/>
        </w:rPr>
        <w:t xml:space="preserve"> </w:t>
      </w:r>
      <w:r>
        <w:rPr>
          <w:b/>
        </w:rPr>
        <w:t>к Техническому заданию</w:t>
      </w:r>
    </w:p>
    <w:p w:rsidR="000C0E35" w:rsidRPr="00EB5925" w:rsidRDefault="000C0E35" w:rsidP="000C0E35">
      <w:pPr>
        <w:keepNext w:val="0"/>
        <w:keepLines w:val="0"/>
        <w:widowControl w:val="0"/>
        <w:jc w:val="right"/>
        <w:rPr>
          <w:b/>
          <w:bCs/>
        </w:rPr>
      </w:pPr>
    </w:p>
    <w:p w:rsidR="000C0E35" w:rsidRDefault="000C0E35" w:rsidP="000C0E35">
      <w:pPr>
        <w:keepNext w:val="0"/>
        <w:keepLines w:val="0"/>
        <w:widowControl w:val="0"/>
        <w:tabs>
          <w:tab w:val="left" w:pos="1515"/>
        </w:tabs>
        <w:jc w:val="center"/>
        <w:rPr>
          <w:b/>
          <w:bCs/>
        </w:rPr>
      </w:pPr>
      <w:r w:rsidRPr="00EB5925">
        <w:rPr>
          <w:b/>
          <w:bCs/>
        </w:rPr>
        <w:t>ВЕДОМОСТЬ РАБОТ</w:t>
      </w:r>
    </w:p>
    <w:p w:rsidR="0096065E" w:rsidRPr="00EB5925" w:rsidRDefault="0096065E" w:rsidP="000C0E35">
      <w:pPr>
        <w:keepNext w:val="0"/>
        <w:keepLines w:val="0"/>
        <w:widowControl w:val="0"/>
        <w:tabs>
          <w:tab w:val="left" w:pos="1515"/>
        </w:tabs>
        <w:jc w:val="center"/>
        <w:rPr>
          <w:b/>
          <w:bCs/>
        </w:rPr>
      </w:pPr>
    </w:p>
    <w:tbl>
      <w:tblPr>
        <w:tblW w:w="13392" w:type="dxa"/>
        <w:jc w:val="center"/>
        <w:tblLook w:val="04A0" w:firstRow="1" w:lastRow="0" w:firstColumn="1" w:lastColumn="0" w:noHBand="0" w:noVBand="1"/>
      </w:tblPr>
      <w:tblGrid>
        <w:gridCol w:w="743"/>
        <w:gridCol w:w="10409"/>
        <w:gridCol w:w="1560"/>
        <w:gridCol w:w="680"/>
      </w:tblGrid>
      <w:tr w:rsidR="000C0E35"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E35" w:rsidRPr="00892871" w:rsidRDefault="00892871" w:rsidP="007A642D">
            <w:pPr>
              <w:keepNext w:val="0"/>
              <w:keepLines w:val="0"/>
              <w:widowControl w:val="0"/>
              <w:ind w:firstLine="0"/>
              <w:jc w:val="center"/>
              <w:rPr>
                <w:color w:val="000000"/>
                <w:sz w:val="20"/>
                <w:szCs w:val="20"/>
              </w:rPr>
            </w:pPr>
            <w:r w:rsidRPr="00892871">
              <w:rPr>
                <w:color w:val="000000"/>
                <w:sz w:val="20"/>
                <w:szCs w:val="20"/>
              </w:rPr>
              <w:t>№</w:t>
            </w:r>
          </w:p>
        </w:tc>
        <w:tc>
          <w:tcPr>
            <w:tcW w:w="10409" w:type="dxa"/>
            <w:tcBorders>
              <w:top w:val="single" w:sz="4" w:space="0" w:color="auto"/>
              <w:left w:val="nil"/>
              <w:bottom w:val="single" w:sz="4" w:space="0" w:color="auto"/>
              <w:right w:val="single" w:sz="4" w:space="0" w:color="auto"/>
            </w:tcBorders>
            <w:shd w:val="clear" w:color="auto" w:fill="auto"/>
            <w:noWrap/>
            <w:vAlign w:val="center"/>
            <w:hideMark/>
          </w:tcPr>
          <w:p w:rsidR="000C0E35" w:rsidRPr="00892871" w:rsidRDefault="000C0E35" w:rsidP="007A642D">
            <w:pPr>
              <w:keepNext w:val="0"/>
              <w:keepLines w:val="0"/>
              <w:widowControl w:val="0"/>
              <w:ind w:firstLine="0"/>
              <w:jc w:val="center"/>
              <w:rPr>
                <w:color w:val="000000"/>
                <w:sz w:val="20"/>
                <w:szCs w:val="20"/>
              </w:rPr>
            </w:pPr>
            <w:r w:rsidRPr="00892871">
              <w:rPr>
                <w:color w:val="000000"/>
                <w:sz w:val="20"/>
                <w:szCs w:val="20"/>
              </w:rPr>
              <w:t>Состав и содержание работ</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C0E35" w:rsidRPr="00892871" w:rsidRDefault="000C0E35" w:rsidP="00A0210E">
            <w:pPr>
              <w:keepNext w:val="0"/>
              <w:keepLines w:val="0"/>
              <w:widowControl w:val="0"/>
              <w:ind w:firstLine="0"/>
              <w:jc w:val="center"/>
              <w:rPr>
                <w:color w:val="000000"/>
                <w:sz w:val="20"/>
                <w:szCs w:val="20"/>
              </w:rPr>
            </w:pPr>
            <w:r w:rsidRPr="00892871">
              <w:rPr>
                <w:color w:val="000000"/>
                <w:sz w:val="20"/>
                <w:szCs w:val="20"/>
              </w:rPr>
              <w:t>Ед. измерения</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0C0E35" w:rsidRPr="00892871" w:rsidRDefault="000C0E35" w:rsidP="00A0210E">
            <w:pPr>
              <w:keepNext w:val="0"/>
              <w:keepLines w:val="0"/>
              <w:widowControl w:val="0"/>
              <w:ind w:firstLine="0"/>
              <w:jc w:val="center"/>
              <w:rPr>
                <w:color w:val="000000"/>
                <w:sz w:val="20"/>
                <w:szCs w:val="20"/>
              </w:rPr>
            </w:pPr>
            <w:r w:rsidRPr="00892871">
              <w:rPr>
                <w:color w:val="000000"/>
                <w:sz w:val="20"/>
                <w:szCs w:val="20"/>
              </w:rPr>
              <w:t>Кол-во</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Разборка, диагностика (дефектация), сборка, проверка работоспособности и регулировка </w:t>
            </w:r>
            <w:proofErr w:type="gramStart"/>
            <w:r w:rsidRPr="00892871">
              <w:rPr>
                <w:color w:val="000000"/>
                <w:sz w:val="20"/>
                <w:szCs w:val="20"/>
              </w:rPr>
              <w:t>свето-звукового</w:t>
            </w:r>
            <w:proofErr w:type="gramEnd"/>
            <w:r w:rsidRPr="00892871">
              <w:rPr>
                <w:color w:val="000000"/>
                <w:sz w:val="20"/>
                <w:szCs w:val="20"/>
              </w:rPr>
              <w:t xml:space="preserve"> оповещателя «Маяк-12-К»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комплектующих - платы 1 </w:t>
            </w:r>
            <w:proofErr w:type="gramStart"/>
            <w:r w:rsidRPr="00892871">
              <w:rPr>
                <w:color w:val="000000"/>
                <w:sz w:val="20"/>
                <w:szCs w:val="20"/>
              </w:rPr>
              <w:t>свето-звукового</w:t>
            </w:r>
            <w:proofErr w:type="gramEnd"/>
            <w:r w:rsidRPr="00892871">
              <w:rPr>
                <w:color w:val="000000"/>
                <w:sz w:val="20"/>
                <w:szCs w:val="20"/>
              </w:rPr>
              <w:t xml:space="preserve"> оповещателя «Маяк-12-К»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 платы 1 </w:t>
            </w:r>
            <w:proofErr w:type="gramStart"/>
            <w:r w:rsidRPr="00892871">
              <w:rPr>
                <w:color w:val="000000"/>
                <w:sz w:val="20"/>
                <w:szCs w:val="20"/>
              </w:rPr>
              <w:t>свето-звукового</w:t>
            </w:r>
            <w:proofErr w:type="gramEnd"/>
            <w:r w:rsidRPr="00892871">
              <w:rPr>
                <w:color w:val="000000"/>
                <w:sz w:val="20"/>
                <w:szCs w:val="20"/>
              </w:rPr>
              <w:t xml:space="preserve"> оповещателя «Маяк-12-К»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–з</w:t>
            </w:r>
            <w:proofErr w:type="gramEnd"/>
            <w:r w:rsidRPr="00892871">
              <w:rPr>
                <w:color w:val="000000"/>
                <w:sz w:val="20"/>
                <w:szCs w:val="20"/>
              </w:rPr>
              <w:t>вукового излучателя 1 свето-звукового оповещателя «Маяк-12-К»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Разборка, диагностика (дефектация), сборка, проверка работоспособности и регулировка </w:t>
            </w:r>
            <w:proofErr w:type="gramStart"/>
            <w:r w:rsidRPr="00892871">
              <w:rPr>
                <w:color w:val="000000"/>
                <w:sz w:val="20"/>
                <w:szCs w:val="20"/>
              </w:rPr>
              <w:t>свето-звукового</w:t>
            </w:r>
            <w:proofErr w:type="gramEnd"/>
            <w:r w:rsidRPr="00892871">
              <w:rPr>
                <w:color w:val="000000"/>
                <w:sz w:val="20"/>
                <w:szCs w:val="20"/>
              </w:rPr>
              <w:t xml:space="preserve"> оповещателя «Призма-200»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комплектующих - платы 2 </w:t>
            </w:r>
            <w:proofErr w:type="gramStart"/>
            <w:r w:rsidRPr="00892871">
              <w:rPr>
                <w:color w:val="000000"/>
                <w:sz w:val="20"/>
                <w:szCs w:val="20"/>
              </w:rPr>
              <w:t>свето-звукового</w:t>
            </w:r>
            <w:proofErr w:type="gramEnd"/>
            <w:r w:rsidRPr="00892871">
              <w:rPr>
                <w:color w:val="000000"/>
                <w:sz w:val="20"/>
                <w:szCs w:val="20"/>
              </w:rPr>
              <w:t xml:space="preserve"> оповещателя «Призма-200»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 платы 2 </w:t>
            </w:r>
            <w:proofErr w:type="gramStart"/>
            <w:r w:rsidRPr="00892871">
              <w:rPr>
                <w:color w:val="000000"/>
                <w:sz w:val="20"/>
                <w:szCs w:val="20"/>
              </w:rPr>
              <w:t>свето-звукового</w:t>
            </w:r>
            <w:proofErr w:type="gramEnd"/>
            <w:r w:rsidRPr="00892871">
              <w:rPr>
                <w:color w:val="000000"/>
                <w:sz w:val="20"/>
                <w:szCs w:val="20"/>
              </w:rPr>
              <w:t xml:space="preserve"> оповещателя «Призма-200»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–з</w:t>
            </w:r>
            <w:proofErr w:type="gramEnd"/>
            <w:r w:rsidRPr="00892871">
              <w:rPr>
                <w:color w:val="000000"/>
                <w:sz w:val="20"/>
                <w:szCs w:val="20"/>
              </w:rPr>
              <w:t>вукового излучателя 2 свето-звукового оповещателя «Призма-200»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звукового оповещателя «ТОН-1С-12»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3 звукового оповещателя «ТОН-1С-12»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3 звукового оповещателя «ТОН-1С-12»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Звукового излучателя 3 «ТОН-1С-12»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 звукового оповещателя «ТОН-1С-12»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звукового оповещателя «Свирель-2»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4 звукового оповещателя «Свирель-2»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4 звукового оповещателя «Свирель-2»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Звукового излучателя 4 звукового оповещател</w:t>
            </w:r>
            <w:proofErr w:type="gramStart"/>
            <w:r w:rsidRPr="00892871">
              <w:rPr>
                <w:color w:val="000000"/>
                <w:sz w:val="20"/>
                <w:szCs w:val="20"/>
              </w:rPr>
              <w:t>я«</w:t>
            </w:r>
            <w:proofErr w:type="gramEnd"/>
            <w:r w:rsidRPr="00892871">
              <w:rPr>
                <w:color w:val="000000"/>
                <w:sz w:val="20"/>
                <w:szCs w:val="20"/>
              </w:rPr>
              <w:t>Свирель-2»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светового оповещателя «Призма-100»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5 светового оповещателя «Призма-100»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5 светового оповещателя «Призма-100»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2 светового оповещателя «Призма-100»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«МБП-12»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6 резервированного источника вторичного электропитания  «МБП-12»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6 резервированного источника вторичного электропитания  «МБП-12»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Трансформатора 1 резервированного источника вторичного электропитания  «МБП-12»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Предохранителя 1 резервированного источника вторичного электропитания  «МБП-12»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7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7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микропереключателя 1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2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2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автоматического выключателя 1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индикатора 3 резервированного источника вторичного электропитания  «РИП-12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8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3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8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3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индикатора 4 резервированного источника вторичного электропитания  «БРП-12-3/7»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9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9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4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4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индикатора 5 резервированного источника вторичного электропитания  «РИП-12 исп.05»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10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10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микропереключателя 2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5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451B5D"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1B5D" w:rsidRPr="00892871" w:rsidRDefault="00451B5D"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451B5D" w:rsidRPr="00892871" w:rsidRDefault="00451B5D"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5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51B5D" w:rsidRPr="00892871" w:rsidRDefault="00451B5D" w:rsidP="00DA2305">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451B5D" w:rsidRPr="00892871" w:rsidRDefault="00451B5D" w:rsidP="00DA2305">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автоматического выключателя 2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индикатора 6 резервированного источника вторичного электропитания  «РИП-24 исп.06»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«Скат 1200»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11 резервированного источника вторичного электропитания  «Скат 1200»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11 резервированного источника вторичного электропитания  «Скат 1200»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6 резервированного источника вторичного электропитания  «Скат 1200»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6 резервированного источника вторичного электропитания  «Скат 1200»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«Скат 2400 исп.5»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12 резервированного источника вторичного электропитания  «Скат 2400 исп.5»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12 резервированного источника вторичного электропитания  «Скат 2400 исп.5»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Трансформатора 7 резервированного источника вторичного электропитания  «Скат 2400 исп.5»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предохранителя 7 резервированного источника вторичного электропитания  «Скат 2400 исп.5»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оптико-электронного «ФОТОН-9»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13 извещателя охранного объёмного оптико-электронного «ФОТОН-9»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13 извещателя охранного объёмного оптико-электронного «ФОТОН-9»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7 извещателя охранного объёмного оптико-электронного «ФОТОН-9»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оптико-электронного «ФОТОН-15»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14 извещателя охранного объёмного оптико-электронного «ФОТОН-15»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14 извещателя охранного объёмного оптико-электронного «ФОТОН-15»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8 извещателя охранного объёмного оптико-электронного «ФОТОН-15»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оптико-электронного адресного «С2000-ИК»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15извещателя охранного объёмного оптико-электронного адресного «С2000-ИК»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15 извещателя охранного объёмного оптико-электронного адресного «С2000-ИК»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9 извещателя охранного объёмного оптико-электронного адресного «С2000-ИК»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радиоволнового «Аргус-3»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16 извещателя охранного объёмного радиоволнового «Аргус-3»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16 извещателя охранного объёмного радиоволнового «Аргус-3»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10 извещателя охранного объёмного радиоволнового «Аргус-3»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поверхностного оптико-электронного «ФОТОН-Ш»</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17 извещателя охранного поверхностного оптико-электронного «ФОТОН-Ш»</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17 извещателя охранного поверхностного оптико-электронного «ФОТОН-Ш»</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11 извещателя охранного поверхностного оптико-электронного «ФОТОН-Ш»</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поверхностного оптико-электронного «С2000-ШИК»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18 извещателя охранного поверхностного оптико-электронного «С2000-ШИК»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18 извещателя охранного поверхностного оптико-электронного «С2000-ШИК»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12 извещателя охранного поверхностного оптико-электронного «С2000-ШИК»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поверхностного оптико-электронного «ФОТОН-Ш2-РК»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19извещателя охранного поверхностного оптико-электронного «ФОТОН-Ш2-РК»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19 извещателя охранного поверхностного оптико-электронного «ФОТОН-Ш2-РК»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13 извещателя охранного поверхностного оптико-электронного «ФОТОН-Ш2-РК»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поверхностного звукового «Стекло-3»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20 извещателя охранного поверхностного звукового «Стекло-3»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20 извещателя охранного поверхностного звукового «Стекло-3»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14 извещателя охранного поверхностного звукового «Стекло-3»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поверхностного звукового «Стекло-3-РК»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21извещателя охранного поверхностного звукового «Стекло-3-РК»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комплектующих </w:t>
            </w:r>
            <w:proofErr w:type="gramStart"/>
            <w:r w:rsidRPr="00892871">
              <w:rPr>
                <w:color w:val="000000"/>
                <w:sz w:val="20"/>
                <w:szCs w:val="20"/>
              </w:rPr>
              <w:t>–п</w:t>
            </w:r>
            <w:proofErr w:type="gramEnd"/>
            <w:r w:rsidRPr="00892871">
              <w:rPr>
                <w:color w:val="000000"/>
                <w:sz w:val="20"/>
                <w:szCs w:val="20"/>
              </w:rPr>
              <w:t>латы 21извещателя охранного поверхностного звукового «Стекло-3-РК»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15 извещателя охранного поверхностного звукового «Стекло-3-РК»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«Сигнал-10»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22 прибора «Сигнал-10»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22 прибора «Сигнал-10»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«Сигнал-20»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23 прибора «Сигнал-20»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23 прибора «Сигнал-20»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1 прибора «Сигнал-20»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«Сигнал-20М»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25 прибора «Сигнал-20М»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25 прибора «Сигнал-20М»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3 прибора «Сигнал-20М»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30 прибора «С2000-2»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30 прибора «С2000-2»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5 прибора «С2000-2»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микропереключателя 3 прибора «С2000-2»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клавиатуры «С2000К»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32клавиатуры «С2000К»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32 клавиатуры «С2000К»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LCD дисплея 2 клавиатуры «С2000К»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силиконовой клавиатуры 2 клавиатуры «С2000К»</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«Сигнал-20П»</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платы 24 прибора «Сигнал-20П SMD»</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платы 24 прибора «Сигнал-20П SMD»</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2 прибора «Сигнал-20П SMD»</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пульта «С2000М»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26 пульта «С2000М»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26 пульта «С2000М»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LCD дисплея 1 пульта «С2000М»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силиконовой клавиатуры 1 пульта «С2000М»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«С2000-БКИ»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27 прибора «С2000-БКИ»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27 прибора «С2000-БКИ»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«С2000-ПИ»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28 прибора «С2000-ПИ»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28 прибора «С2000-ПИ»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29 прибора «С2000-4»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29 прибора «С2000-4»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4 прибора «С2000-4»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«С2000-БИ»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31 прибора «С2000-БИ»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31 прибора «С2000-БИ»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«С2000-КПБ»</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33 прибора «С2000-КПБ»</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33 прибора «С2000-КПБ»</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6 прибора «С2000-КПБ»</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«С2000-СП1»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35 прибора «С2000-СП1»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35 прибора «С2000-СП1»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реле 7 прибора «С2000-СП1»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«С2000-КДЛ»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34 прибора «С2000-КДЛ»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34 прибора «С2000-КДЛ»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color w:val="000000"/>
                <w:sz w:val="20"/>
                <w:szCs w:val="20"/>
              </w:rPr>
            </w:pPr>
            <w:r w:rsidRPr="00892871">
              <w:rPr>
                <w:color w:val="000000"/>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«Гранит-5»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36 прибора Гранит-5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36 прибора Гранит-5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8 прибора Гранит-5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прибора «Гранит-8»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37 прибора Гранит-8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37 прибора Гранит-8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9 прибора Гранит-8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«БРП 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38 резервированного источника вторичного электропитания «БРП-24-3/40»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10 резервированного источника вторичного электропитания «БРП-24-3/40»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38 резервированного источника вторичного электропитания «БРП-24-3/40»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16 резервированного источника вторичного электропитания «БРП-24-3/40»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8 резервированного источника вторичного электропитания «БРП-24-3/40»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оптико-электронного «ФОТОН-8»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40 извещателя охранного объёмного оптико-электронного ФОТОН-8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40 извещателя охранного объёмного оптико-электронного ФОТОН-8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18  извещателя охранного объёмного оптико-электронного ФОТОН-8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объёмного радиоволнового «СП4У40»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41 извещателя охранного объёмного радиоволнового СП4У40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41 извещателя охранного объёмного радиоволнового СП4У40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19 извещателя охранного объёмного радиоволнового СП4У40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оптико-электронного линейного «СПЭК-7-2»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42 извещателя охранного оптико-электронного линейного «СПЭК-7-2»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20 извещателя охранного оптико-электронного линейного «СПЭК-7-2»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42 извещателя охранного оптико-электронного линейного «СПЭК-7-2»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оптико-электронного линейного «СПЭК 7-4-350»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43 извещателя охранного оптико-электронного линейного «СПЭК-7-4-350»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21 извещателя охранного оптико-электронного линейного «СПЭК-7-4-350»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43 извещателя охранного оптико-электронного линейного «СПЭК-7-4-350»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инфракрасного пассивного «ИД-12Е»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44 извещателя  инфракрасного пассивного ИД-12Е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44 извещателя  инфракрасного пассивного ИД-12Е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22 извещателя  инфракрасного пассивного ИД-12Е</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двухпозиционного радиоволнового взрывозащищенного «Р-10»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45 извещателя  охранного двухпозиционного радиоволнового взрывозащищенного Р-10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45 извещателя  охранного двухпозиционного радиоволнового взрывозащищенного Р-</w:t>
            </w:r>
            <w:r w:rsidRPr="00892871">
              <w:rPr>
                <w:color w:val="000000"/>
                <w:sz w:val="20"/>
                <w:szCs w:val="20"/>
              </w:rPr>
              <w:lastRenderedPageBreak/>
              <w:t>10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lastRenderedPageBreak/>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клавиатуры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платы 47 клавиатуры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платы 47 клавиатуры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LCD дисплея 3 клавиатуры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индикатора 23 клавиатуры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силиконовой клавиатуры 3 «Ладога КВ-А»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БВИ-А»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24 блока «Ладога БВИ-А»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БЦ-А»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48 блока «Ладога БЦ-А»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48 блока «Ладога БЦ-А»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Элемент питания 1 блока «Ладога БЦ-А»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БРШС-А»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49 блока «Ладога БРШС-А»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49 блока «Ладога БРШС-А»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БП-А»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50 блока «Ладога БП-А» </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50 блока «Ладога БП-А»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12  блока «Ладога БП-А»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25 блока «Ладога БП-А»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10  блока «Ладога БП-А»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«БРП 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39 резервированного источника вторичного электропитания «БРП-24-5/40»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11 резервированного источника вторичного электропитания «БРП-24-5/40»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39 резервированного источника вторичного электропитания «БРП-24-5/40»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17 резервированного источника вторичного электропитания «БРП-24-5/40»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9 резервированного источника вторичного электропитания «БРП-24-5/40»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Жесткий диск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52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Модуль защиты АКБ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Блок питания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51 питания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Жесткий диск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52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Модуль защиты АКБ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Блок питания 1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51 питания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Элемент питания 2 видеорегистратора «Ладога  V6»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БРВ-А»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53 блока «Ладога БРВ-А»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53 блока «Ладога БРВ-А»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«TCF-142-S-SC»</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54 блока «TCF-142-S-SC»</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54 блока «TCF-142-S-SC»</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892871">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 26  блока «TCF-142-S-SC»</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модуля  «SFP-PLGN-GE-SM-12-2-20»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55 модуля  «SFP-PLGN-GE-SM-12-2-20»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55 модуля  «SFP-PLGN-GE-SM-12-2-20»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инжектора  «PoE-12-I»</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56 инжектора «PoE-12-I»</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56 инжектора «PoE-12-I»</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Розетка сетевая 1 инжектора «PoE-12-I»</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57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57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Розетка сетевая 2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Индикатор 27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Розетка mini-USB 1 сетевого коммутатора «Инзер-2208PGE»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термокожуха «SVS32P-P13»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58 термокожуха  «SVS32P-P13»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58 термокожуха  «SVS32P-P13»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Нагревательный элемент 1 термокожуха «SVS32P-P13»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прожектора «ИК D56-940-52»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59 прожектора «ИК D56-940-52»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59 прожектора «ИК D56-940-52»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ИК светодиод 1 прожектора «ИК D56-940-52»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видеокамеры «SNB-5004P»</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60 видеокамеры «SNB-5004P»</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Объектив 1 видеокамеры «SNB-5004P» - «SLA-M3180PN»</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60 видеокамеры «SNB-5004P»</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Объектив 1 видеокамеры «SNB-5004P» - «SLA-M3180PN»</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оптико-электронного линейного «СПЭК-8»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61 извещателя охранного оптико-электронного линейного «СПЭК-8»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28 извещателя охранного оптико-электронного линейного «СПЭК-8»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61 извещателя охранного оптико-электронного линейного «СПЭК-8»</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оптико-электронного линейного «СПЭК-1112»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62 извещателя охранного оптико-электронного линейного «СПЭК-1112»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29 извещателя охранного оптико-электронного линейного «СПЭК-1112»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62 извещателя охранного оптико-электронного линейного «СПЭК-1112»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оптико-электронного линейного «СПЭК-1115»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63 извещателя охранного оптико-электронного линейного «СПЭК-1115»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30 извещателя охранного оптико-электронного линейного «СПЭК-1115»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63 извещателя охранного оптико-электронного линейного «СПЭК-1115»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защиты линии «БЗЛ»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Ремонт комплектующих – Плата 64 блока защиты линии «БЗЛ»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Замена комплектующих – Плата 64 блока защиты линии «БЗЛ»</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892871">
            <w:pPr>
              <w:ind w:firstLine="0"/>
              <w:rPr>
                <w:color w:val="000000"/>
                <w:sz w:val="20"/>
                <w:szCs w:val="20"/>
              </w:rPr>
            </w:pPr>
            <w:r w:rsidRPr="00892871">
              <w:rPr>
                <w:color w:val="000000"/>
                <w:sz w:val="20"/>
                <w:szCs w:val="20"/>
              </w:rPr>
              <w:t xml:space="preserve">Разборка, диагностика (дефектация), сборка, проверка работоспособности и регулировка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комплектующих – Материнская плата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комплектующих – Жесткий диск 2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комплектующих – Блок питания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комплектующих – CD/DVD привод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Материнская плата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Жесткий диск 2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 </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Модуль ОЗУ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Блок питания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CD/DVD привод системного блока </w:t>
            </w:r>
            <w:proofErr w:type="gramStart"/>
            <w:r w:rsidRPr="00892871">
              <w:rPr>
                <w:color w:val="000000"/>
                <w:sz w:val="20"/>
                <w:szCs w:val="20"/>
              </w:rPr>
              <w:t>с</w:t>
            </w:r>
            <w:proofErr w:type="gramEnd"/>
            <w:r w:rsidRPr="00892871">
              <w:rPr>
                <w:color w:val="000000"/>
                <w:sz w:val="20"/>
                <w:szCs w:val="20"/>
              </w:rPr>
              <w:t xml:space="preserve"> ПО АРМ «Орион-Про»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w:t>
            </w:r>
            <w:proofErr w:type="gramStart"/>
            <w:r w:rsidRPr="00892871">
              <w:rPr>
                <w:color w:val="000000"/>
                <w:sz w:val="20"/>
                <w:szCs w:val="20"/>
              </w:rPr>
              <w:t xml:space="preserve"> ,</w:t>
            </w:r>
            <w:proofErr w:type="gramEnd"/>
            <w:r w:rsidRPr="00892871">
              <w:rPr>
                <w:color w:val="000000"/>
                <w:sz w:val="20"/>
                <w:szCs w:val="20"/>
              </w:rPr>
              <w:t xml:space="preserve"> свето-звукового оповещателя «АС-2-3»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комплектующих – Плата 65 </w:t>
            </w:r>
            <w:proofErr w:type="gramStart"/>
            <w:r w:rsidRPr="00892871">
              <w:rPr>
                <w:color w:val="000000"/>
                <w:sz w:val="20"/>
                <w:szCs w:val="20"/>
              </w:rPr>
              <w:t>свето-звукового</w:t>
            </w:r>
            <w:proofErr w:type="gramEnd"/>
            <w:r w:rsidRPr="00892871">
              <w:rPr>
                <w:color w:val="000000"/>
                <w:sz w:val="20"/>
                <w:szCs w:val="20"/>
              </w:rPr>
              <w:t xml:space="preserve"> оповещателя «АС-2-3»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Плата 65 </w:t>
            </w:r>
            <w:proofErr w:type="gramStart"/>
            <w:r w:rsidRPr="00892871">
              <w:rPr>
                <w:color w:val="000000"/>
                <w:sz w:val="20"/>
                <w:szCs w:val="20"/>
              </w:rPr>
              <w:t>свето-звукового</w:t>
            </w:r>
            <w:proofErr w:type="gramEnd"/>
            <w:r w:rsidRPr="00892871">
              <w:rPr>
                <w:color w:val="000000"/>
                <w:sz w:val="20"/>
                <w:szCs w:val="20"/>
              </w:rPr>
              <w:t xml:space="preserve"> оповещателя «АС-2-3»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31 звукового оповещателя «АС-2-3»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комплектующих - Звуковой излучатель 5 </w:t>
            </w:r>
            <w:proofErr w:type="gramStart"/>
            <w:r w:rsidRPr="00892871">
              <w:rPr>
                <w:color w:val="000000"/>
                <w:sz w:val="20"/>
                <w:szCs w:val="20"/>
              </w:rPr>
              <w:t>свето-звукового</w:t>
            </w:r>
            <w:proofErr w:type="gramEnd"/>
            <w:r w:rsidRPr="00892871">
              <w:rPr>
                <w:color w:val="000000"/>
                <w:sz w:val="20"/>
                <w:szCs w:val="20"/>
              </w:rPr>
              <w:t xml:space="preserve"> оповещателя «АС-2-3»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24</w:t>
            </w:r>
            <w:proofErr w:type="gramStart"/>
            <w:r w:rsidRPr="00892871">
              <w:rPr>
                <w:color w:val="000000"/>
                <w:sz w:val="20"/>
                <w:szCs w:val="20"/>
              </w:rPr>
              <w:t xml:space="preserve"> В</w:t>
            </w:r>
            <w:proofErr w:type="gramEnd"/>
            <w:r w:rsidRPr="00892871">
              <w:rPr>
                <w:color w:val="000000"/>
                <w:sz w:val="20"/>
                <w:szCs w:val="20"/>
              </w:rPr>
              <w:t xml:space="preserve">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66 резервированного источника вторичного электропитания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13 резервированного источника вторичного электропитания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66 резервированного источника вторичного электропитания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32 резервированного источника вторичного электропитания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11 резервированного источника вторичного электропитания «SKAT-V.24DC-18 исп.5000»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извещателя охранного объемного оптико-электронного  «OPTEX  HX-80NAM»</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67 извещателя охранного объёмного оптико-электронного «OPTEX HX-80NAM»</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33 извещателя охранного объёмного оптико-электронного «OPTEX HX-80NAM»</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67 извещателя охранного объёмного оптико-электронного «OPTEX HX-80NAM»</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Плата 68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Плата 68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LCD дисплей 4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Индикатор 34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Силиконовая клавиатура 4 клавиатуры «Ладога КВ-М»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БВИ»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35 блока «Ладога БВИ»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БРШС-АМ»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71 блока «Ладога БРШС-АМ»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71 блока «Ладога БРШС-АМ»</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Модуль питания 1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Плата 69 центр</w:t>
            </w:r>
            <w:proofErr w:type="gramStart"/>
            <w:r w:rsidRPr="00892871">
              <w:rPr>
                <w:color w:val="000000"/>
                <w:sz w:val="20"/>
                <w:szCs w:val="20"/>
              </w:rPr>
              <w:t>.</w:t>
            </w:r>
            <w:proofErr w:type="gramEnd"/>
            <w:r w:rsidRPr="00892871">
              <w:rPr>
                <w:color w:val="000000"/>
                <w:sz w:val="20"/>
                <w:szCs w:val="20"/>
              </w:rPr>
              <w:t xml:space="preserve"> </w:t>
            </w:r>
            <w:proofErr w:type="gramStart"/>
            <w:r w:rsidRPr="00892871">
              <w:rPr>
                <w:color w:val="000000"/>
                <w:sz w:val="20"/>
                <w:szCs w:val="20"/>
              </w:rPr>
              <w:t>п</w:t>
            </w:r>
            <w:proofErr w:type="gramEnd"/>
            <w:r w:rsidRPr="00892871">
              <w:rPr>
                <w:color w:val="000000"/>
                <w:sz w:val="20"/>
                <w:szCs w:val="20"/>
              </w:rPr>
              <w:t>роцессора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Модуль автодозвона 1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Плата 70 высоковольтных шлейфов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Модуль защиты АКБ 2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Модуль питания 1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Плата 69 центр</w:t>
            </w:r>
            <w:proofErr w:type="gramStart"/>
            <w:r w:rsidRPr="00892871">
              <w:rPr>
                <w:color w:val="000000"/>
                <w:sz w:val="20"/>
                <w:szCs w:val="20"/>
              </w:rPr>
              <w:t>.</w:t>
            </w:r>
            <w:proofErr w:type="gramEnd"/>
            <w:r w:rsidRPr="00892871">
              <w:rPr>
                <w:color w:val="000000"/>
                <w:sz w:val="20"/>
                <w:szCs w:val="20"/>
              </w:rPr>
              <w:t xml:space="preserve"> </w:t>
            </w:r>
            <w:proofErr w:type="gramStart"/>
            <w:r w:rsidRPr="00892871">
              <w:rPr>
                <w:color w:val="000000"/>
                <w:sz w:val="20"/>
                <w:szCs w:val="20"/>
              </w:rPr>
              <w:t>п</w:t>
            </w:r>
            <w:proofErr w:type="gramEnd"/>
            <w:r w:rsidRPr="00892871">
              <w:rPr>
                <w:color w:val="000000"/>
                <w:sz w:val="20"/>
                <w:szCs w:val="20"/>
              </w:rPr>
              <w:t>роцессора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Модуль автодозвона 1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Плата 70 высоковольтных шлейфов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Модуль защиты АКБ 2 блока «Ладога БЦ»</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видеокамеры «VNС-753-A3»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lang w:val="en-US"/>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Плата 72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Модуль питания 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Ремонт комплектующих – Объектив 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Плата 72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Модуль питания 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Объектив 2 видеокамеры «VN</w:t>
            </w:r>
            <w:proofErr w:type="gramStart"/>
            <w:r w:rsidRPr="00892871">
              <w:rPr>
                <w:color w:val="000000"/>
                <w:sz w:val="20"/>
                <w:szCs w:val="20"/>
              </w:rPr>
              <w:t>С</w:t>
            </w:r>
            <w:proofErr w:type="gramEnd"/>
            <w:r w:rsidRPr="00892871">
              <w:rPr>
                <w:color w:val="000000"/>
                <w:sz w:val="20"/>
                <w:szCs w:val="20"/>
              </w:rPr>
              <w:t xml:space="preserve"> -753-A3»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устройства коммутационного «УК-ВК/04»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73 устройства коммутационного «УК-ВК/04»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73 устройства коммутационного «УК-ВК/04»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12 устройства коммутационного «УК-ВК/04»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Замена комплектующих – Реле 8 устройства коммутационного «УК-ВК/04»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блока защитного коммутационного «С2000-БЗК исп.02»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46 блока защитного коммутационного «С2000-БЗК исп.02»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46 блока защитного коммутационного «С2000-БЗК исп.02»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Разборка, диагностика (дефектация), сборка, проверка работоспособности и регулировка сетевого коммутатора  </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74 сетевого коммутатора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74 сетевого коммутатора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Разборка, диагностика (дефектация), сборка, проверка работоспособности и регулировка видеорегистратора </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75 видеорегистратора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Жесткий диск 3 видеорегистратора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75 видеорегистратора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Жесткий диск 3 видеорегистратора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«SKAT 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76 резервированного источника вторичного электропитания «SKAT-V.5»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14 резервированного источника вторичного электропитания «SKAT-V.5»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76 резервированного источника вторичного электропитания «SKAT-V.5»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13 резервированного источника вторичного электропитания «SKAT-V.5»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36 резервированного источника вторичного электропитания «SKAT-V.5»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77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15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77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37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14  резервированного источника вторичного электропитания «БРП 24-01»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78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Трансформатор 16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78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Индикатор 38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Предохранитель 15  резервированного источника вторичного электропитания «БРП 24-02»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Разборка, диагностика (дефектация), сборка, проверка работоспособности и регулировка видеокамеры «VNN-753-A3»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lang w:val="en-US"/>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Плата 79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Модуль питания 3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Ремонт </w:t>
            </w:r>
            <w:proofErr w:type="gramStart"/>
            <w:r w:rsidRPr="00892871">
              <w:rPr>
                <w:color w:val="000000"/>
                <w:sz w:val="20"/>
                <w:szCs w:val="20"/>
              </w:rPr>
              <w:t>комплектующих</w:t>
            </w:r>
            <w:proofErr w:type="gramEnd"/>
            <w:r w:rsidRPr="00892871">
              <w:rPr>
                <w:color w:val="000000"/>
                <w:sz w:val="20"/>
                <w:szCs w:val="20"/>
              </w:rPr>
              <w:t xml:space="preserve"> – Объектив 3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Плата 79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Модуль питания 3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r w:rsidR="00892871" w:rsidRPr="00892871" w:rsidTr="00A0210E">
        <w:trPr>
          <w:trHeight w:val="300"/>
          <w:jc w:val="center"/>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871" w:rsidRPr="00892871" w:rsidRDefault="00892871" w:rsidP="007A642D">
            <w:pPr>
              <w:pStyle w:val="a6"/>
              <w:keepNext w:val="0"/>
              <w:keepLines w:val="0"/>
              <w:widowControl w:val="0"/>
              <w:numPr>
                <w:ilvl w:val="0"/>
                <w:numId w:val="8"/>
              </w:numPr>
              <w:ind w:left="209" w:firstLine="0"/>
              <w:jc w:val="center"/>
              <w:rPr>
                <w:color w:val="000000"/>
                <w:sz w:val="20"/>
                <w:szCs w:val="20"/>
              </w:rPr>
            </w:pPr>
          </w:p>
        </w:tc>
        <w:tc>
          <w:tcPr>
            <w:tcW w:w="10409"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B40C8D">
            <w:pPr>
              <w:ind w:firstLine="0"/>
              <w:rPr>
                <w:color w:val="000000"/>
                <w:sz w:val="20"/>
                <w:szCs w:val="20"/>
              </w:rPr>
            </w:pPr>
            <w:r w:rsidRPr="00892871">
              <w:rPr>
                <w:color w:val="000000"/>
                <w:sz w:val="20"/>
                <w:szCs w:val="20"/>
              </w:rPr>
              <w:t xml:space="preserve">Замена </w:t>
            </w:r>
            <w:proofErr w:type="gramStart"/>
            <w:r w:rsidRPr="00892871">
              <w:rPr>
                <w:color w:val="000000"/>
                <w:sz w:val="20"/>
                <w:szCs w:val="20"/>
              </w:rPr>
              <w:t>комплектующих</w:t>
            </w:r>
            <w:proofErr w:type="gramEnd"/>
            <w:r w:rsidRPr="00892871">
              <w:rPr>
                <w:color w:val="000000"/>
                <w:sz w:val="20"/>
                <w:szCs w:val="20"/>
              </w:rPr>
              <w:t xml:space="preserve"> – Объектив 3 видеокамеры «VNN -743-A3»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rPr>
              <w:t>Усл. Ед.</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892871" w:rsidRPr="00892871" w:rsidRDefault="00892871" w:rsidP="00A0210E">
            <w:pPr>
              <w:keepNext w:val="0"/>
              <w:keepLines w:val="0"/>
              <w:widowControl w:val="0"/>
              <w:ind w:firstLine="0"/>
              <w:jc w:val="center"/>
              <w:rPr>
                <w:sz w:val="20"/>
                <w:szCs w:val="20"/>
              </w:rPr>
            </w:pPr>
            <w:r w:rsidRPr="00892871">
              <w:rPr>
                <w:sz w:val="20"/>
                <w:szCs w:val="20"/>
                <w:lang w:val="en-US"/>
              </w:rPr>
              <w:t>1</w:t>
            </w:r>
          </w:p>
        </w:tc>
      </w:tr>
    </w:tbl>
    <w:p w:rsidR="000C0E35" w:rsidRDefault="000C0E35" w:rsidP="000C0E35">
      <w:pPr>
        <w:keepNext w:val="0"/>
        <w:keepLines w:val="0"/>
        <w:widowControl w:val="0"/>
        <w:spacing w:after="200" w:line="276" w:lineRule="auto"/>
        <w:ind w:firstLine="0"/>
        <w:jc w:val="center"/>
        <w:rPr>
          <w:b/>
        </w:rPr>
      </w:pPr>
    </w:p>
    <w:p w:rsidR="000C0E35" w:rsidRPr="00571784" w:rsidRDefault="000C0E35" w:rsidP="000C0E35">
      <w:pPr>
        <w:keepNext w:val="0"/>
        <w:keepLines w:val="0"/>
        <w:widowControl w:val="0"/>
        <w:spacing w:after="200" w:line="276" w:lineRule="auto"/>
        <w:jc w:val="center"/>
        <w:rPr>
          <w:b/>
          <w:sz w:val="18"/>
        </w:rPr>
      </w:pPr>
      <w:r w:rsidRPr="00571784">
        <w:rPr>
          <w:b/>
          <w:sz w:val="18"/>
        </w:rPr>
        <w:t xml:space="preserve">ПЕРЕЧЕНЬ </w:t>
      </w:r>
      <w:proofErr w:type="gramStart"/>
      <w:r w:rsidRPr="00571784">
        <w:rPr>
          <w:b/>
          <w:sz w:val="18"/>
        </w:rPr>
        <w:t>КОМПЛЕКТУЮЩИХ</w:t>
      </w:r>
      <w:proofErr w:type="gramEnd"/>
    </w:p>
    <w:tbl>
      <w:tblPr>
        <w:tblW w:w="134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0347"/>
        <w:gridCol w:w="1418"/>
        <w:gridCol w:w="850"/>
      </w:tblGrid>
      <w:tr w:rsidR="000C0E35" w:rsidRPr="008E0033" w:rsidTr="00713BE1">
        <w:trPr>
          <w:trHeight w:val="300"/>
        </w:trPr>
        <w:tc>
          <w:tcPr>
            <w:tcW w:w="851" w:type="dxa"/>
            <w:shd w:val="clear" w:color="auto" w:fill="auto"/>
            <w:noWrap/>
            <w:vAlign w:val="center"/>
          </w:tcPr>
          <w:p w:rsidR="000C0E35" w:rsidRPr="008E0033" w:rsidRDefault="008E0033" w:rsidP="007A642D">
            <w:pPr>
              <w:keepNext w:val="0"/>
              <w:keepLines w:val="0"/>
              <w:widowControl w:val="0"/>
              <w:ind w:firstLine="0"/>
              <w:jc w:val="center"/>
              <w:rPr>
                <w:sz w:val="20"/>
                <w:szCs w:val="20"/>
              </w:rPr>
            </w:pPr>
            <w:r w:rsidRPr="008E0033">
              <w:rPr>
                <w:sz w:val="20"/>
                <w:szCs w:val="20"/>
              </w:rPr>
              <w:t>№</w:t>
            </w:r>
          </w:p>
        </w:tc>
        <w:tc>
          <w:tcPr>
            <w:tcW w:w="10347" w:type="dxa"/>
            <w:shd w:val="clear" w:color="auto" w:fill="auto"/>
            <w:noWrap/>
            <w:vAlign w:val="center"/>
            <w:hideMark/>
          </w:tcPr>
          <w:p w:rsidR="000C0E35" w:rsidRPr="008E0033" w:rsidRDefault="000C0E35" w:rsidP="007A642D">
            <w:pPr>
              <w:keepNext w:val="0"/>
              <w:keepLines w:val="0"/>
              <w:widowControl w:val="0"/>
              <w:ind w:firstLine="0"/>
              <w:jc w:val="center"/>
              <w:rPr>
                <w:sz w:val="20"/>
                <w:szCs w:val="20"/>
              </w:rPr>
            </w:pPr>
            <w:r w:rsidRPr="008E0033">
              <w:rPr>
                <w:sz w:val="20"/>
                <w:szCs w:val="20"/>
              </w:rPr>
              <w:t>Наименование</w:t>
            </w:r>
          </w:p>
        </w:tc>
        <w:tc>
          <w:tcPr>
            <w:tcW w:w="1418" w:type="dxa"/>
            <w:shd w:val="clear" w:color="auto" w:fill="auto"/>
            <w:vAlign w:val="center"/>
          </w:tcPr>
          <w:p w:rsidR="000C0E35" w:rsidRPr="008E0033" w:rsidRDefault="000C0E35" w:rsidP="007A642D">
            <w:pPr>
              <w:keepNext w:val="0"/>
              <w:keepLines w:val="0"/>
              <w:widowControl w:val="0"/>
              <w:ind w:firstLine="0"/>
              <w:jc w:val="center"/>
              <w:rPr>
                <w:sz w:val="20"/>
                <w:szCs w:val="20"/>
              </w:rPr>
            </w:pPr>
            <w:r w:rsidRPr="008E0033">
              <w:rPr>
                <w:sz w:val="20"/>
                <w:szCs w:val="20"/>
              </w:rPr>
              <w:t>Ед. измерения</w:t>
            </w:r>
          </w:p>
        </w:tc>
        <w:tc>
          <w:tcPr>
            <w:tcW w:w="850" w:type="dxa"/>
            <w:shd w:val="clear" w:color="auto" w:fill="auto"/>
            <w:noWrap/>
            <w:vAlign w:val="center"/>
            <w:hideMark/>
          </w:tcPr>
          <w:p w:rsidR="000C0E35" w:rsidRPr="008E0033" w:rsidRDefault="000C0E35" w:rsidP="007A642D">
            <w:pPr>
              <w:keepNext w:val="0"/>
              <w:keepLines w:val="0"/>
              <w:widowControl w:val="0"/>
              <w:ind w:firstLine="0"/>
              <w:jc w:val="center"/>
              <w:rPr>
                <w:sz w:val="20"/>
                <w:szCs w:val="20"/>
              </w:rPr>
            </w:pPr>
            <w:r w:rsidRPr="008E0033">
              <w:rPr>
                <w:sz w:val="20"/>
                <w:szCs w:val="20"/>
              </w:rPr>
              <w:t>Кол-во</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Плата 1 </w:t>
            </w:r>
            <w:proofErr w:type="gramStart"/>
            <w:r w:rsidRPr="008E0033">
              <w:rPr>
                <w:color w:val="000000"/>
                <w:sz w:val="20"/>
                <w:szCs w:val="20"/>
              </w:rPr>
              <w:t>свето-звукового</w:t>
            </w:r>
            <w:proofErr w:type="gramEnd"/>
            <w:r w:rsidRPr="008E0033">
              <w:rPr>
                <w:color w:val="000000"/>
                <w:sz w:val="20"/>
                <w:szCs w:val="20"/>
              </w:rPr>
              <w:t xml:space="preserve"> оповещателя «Маяк-12-К»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Звуковой излучатель 1 </w:t>
            </w:r>
            <w:proofErr w:type="gramStart"/>
            <w:r w:rsidRPr="008E0033">
              <w:rPr>
                <w:color w:val="000000"/>
                <w:sz w:val="20"/>
                <w:szCs w:val="20"/>
              </w:rPr>
              <w:t>свето-звукового</w:t>
            </w:r>
            <w:proofErr w:type="gramEnd"/>
            <w:r w:rsidRPr="008E0033">
              <w:rPr>
                <w:color w:val="000000"/>
                <w:sz w:val="20"/>
                <w:szCs w:val="20"/>
              </w:rPr>
              <w:t xml:space="preserve"> оповещателя «Маяк-12-К»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Плата 2 </w:t>
            </w:r>
            <w:proofErr w:type="gramStart"/>
            <w:r w:rsidRPr="008E0033">
              <w:rPr>
                <w:color w:val="000000"/>
                <w:sz w:val="20"/>
                <w:szCs w:val="20"/>
              </w:rPr>
              <w:t>свето-звукового</w:t>
            </w:r>
            <w:proofErr w:type="gramEnd"/>
            <w:r w:rsidRPr="008E0033">
              <w:rPr>
                <w:color w:val="000000"/>
                <w:sz w:val="20"/>
                <w:szCs w:val="20"/>
              </w:rPr>
              <w:t xml:space="preserve"> оповещателя «Призма-200»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Звуковой излучатель 2 </w:t>
            </w:r>
            <w:proofErr w:type="gramStart"/>
            <w:r w:rsidRPr="008E0033">
              <w:rPr>
                <w:color w:val="000000"/>
                <w:sz w:val="20"/>
                <w:szCs w:val="20"/>
              </w:rPr>
              <w:t>свето-звукового</w:t>
            </w:r>
            <w:proofErr w:type="gramEnd"/>
            <w:r w:rsidRPr="008E0033">
              <w:rPr>
                <w:color w:val="000000"/>
                <w:sz w:val="20"/>
                <w:szCs w:val="20"/>
              </w:rPr>
              <w:t xml:space="preserve"> оповещателя «Призма-200»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 звукового оповещателя «ТОН-1С-12»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Звуковой излучатель 3 звукового оповещателя «ТОН-1С-12»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1 звукового оповещателя «ТОН-1С-12»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 звукового оповещателя «Свирель-2»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Звуковой излучатель 4 звукового оповещателя «Свирель-2»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 светового оповещателя «Призма-100»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 светового оповещателя «Призма-100»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 резервированного источника вторичного электропитания МБП-12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 резервированного источника вторичного электропитания МБП-12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 резервированного источника вторичного электропитания МБП-12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Микропереключатель 1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2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2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Автоматический выключатель 1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 резервированного источника вторичного электропитания РИП-12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3 резервированного источника вторичного электропитания БРП-12-3/7</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8 резервированного источника вторичного электропитания БРП-12-3/7</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3 резервированного источника вторичного электропитания БРП-12-3/7</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4 резервированного источника вторичного электропитания БРП-12-3/7</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9 резервированного источника вторичного электропитания РИП-12 исп.05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4 резервированного источника вторичного электропитания РИП-12 исп.05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4 резервированного источника вторичного электропитания РИП-12 исп.05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5 резервированного источника вторичного электропитания РИП-12 исп.05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10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Микропереключатель 2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5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5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Автоматический выключатель 2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6 резервированного источника вторичного электропитания РИП-24 исп.06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11 резервированного источника вторичного электропитания Скат 1200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6 резервированного источника вторичного электропитания Скат 1200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6 резервированного источника вторичного электропитания Скат 1200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12 резервированного источника вторичного электропитания Скат 2400 исп.5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7 резервированного источника вторичного электропитания Скат 2400 исп.5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7 резервированного источника вторичного электропитания Скат 2400 исп.5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13 извещателя охранного объёмного оптико-электронного ФОТОН-9</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7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оптико-электронного ФОТОН-9</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14 извещателя охранного объёмного оптико-электронного ФОТОН-15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8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оптико-электронного ФОТОН-15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15 извещателя охранного объёмного оптико-электронного адресного С2000-ИК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9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оптико-электронного адресного С2000-ИК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16 извещателя охранного объёмного радиоволнового Аргус-3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10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радиоволнового Аргус-3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17 извещателя охранного поверхностного оптико-электронного ФОТОН-Ш</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11 извещателя </w:t>
            </w:r>
            <w:proofErr w:type="gramStart"/>
            <w:r w:rsidRPr="008E0033">
              <w:rPr>
                <w:color w:val="000000"/>
                <w:sz w:val="20"/>
                <w:szCs w:val="20"/>
              </w:rPr>
              <w:t>охранного</w:t>
            </w:r>
            <w:proofErr w:type="gramEnd"/>
            <w:r w:rsidRPr="008E0033">
              <w:rPr>
                <w:color w:val="000000"/>
                <w:sz w:val="20"/>
                <w:szCs w:val="20"/>
              </w:rPr>
              <w:t xml:space="preserve"> поверхностного оптико-электронного ФОТОН-Ш</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18 извещателя охранного поверхностного оптико-электронного С2000-ШИК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12 извещателя </w:t>
            </w:r>
            <w:proofErr w:type="gramStart"/>
            <w:r w:rsidRPr="008E0033">
              <w:rPr>
                <w:color w:val="000000"/>
                <w:sz w:val="20"/>
                <w:szCs w:val="20"/>
              </w:rPr>
              <w:t>охранного</w:t>
            </w:r>
            <w:proofErr w:type="gramEnd"/>
            <w:r w:rsidRPr="008E0033">
              <w:rPr>
                <w:color w:val="000000"/>
                <w:sz w:val="20"/>
                <w:szCs w:val="20"/>
              </w:rPr>
              <w:t xml:space="preserve"> поверхностного оптико-электронного С2000-ШИК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19 извещателя охранного поверхностного оптико-электронного ФОТОН-Ш2-РК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13 извещателя </w:t>
            </w:r>
            <w:proofErr w:type="gramStart"/>
            <w:r w:rsidRPr="008E0033">
              <w:rPr>
                <w:color w:val="000000"/>
                <w:sz w:val="20"/>
                <w:szCs w:val="20"/>
              </w:rPr>
              <w:t>охранного</w:t>
            </w:r>
            <w:proofErr w:type="gramEnd"/>
            <w:r w:rsidRPr="008E0033">
              <w:rPr>
                <w:color w:val="000000"/>
                <w:sz w:val="20"/>
                <w:szCs w:val="20"/>
              </w:rPr>
              <w:t xml:space="preserve"> поверхностного оптико-электронного ФОТОН-Ш2-РК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20 извещателя охранного поверхностного звукового Стекло-3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14  извещателя </w:t>
            </w:r>
            <w:proofErr w:type="gramStart"/>
            <w:r w:rsidRPr="008E0033">
              <w:rPr>
                <w:color w:val="000000"/>
                <w:sz w:val="20"/>
                <w:szCs w:val="20"/>
              </w:rPr>
              <w:t>охранного</w:t>
            </w:r>
            <w:proofErr w:type="gramEnd"/>
            <w:r w:rsidRPr="008E0033">
              <w:rPr>
                <w:color w:val="000000"/>
                <w:sz w:val="20"/>
                <w:szCs w:val="20"/>
              </w:rPr>
              <w:t xml:space="preserve"> поверхностного звукового Стекло-3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21 извещателя охранного поверхностного звукового Стекло-3-РК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15 извещателя </w:t>
            </w:r>
            <w:proofErr w:type="gramStart"/>
            <w:r w:rsidRPr="008E0033">
              <w:rPr>
                <w:color w:val="000000"/>
                <w:sz w:val="20"/>
                <w:szCs w:val="20"/>
              </w:rPr>
              <w:t>охранного</w:t>
            </w:r>
            <w:proofErr w:type="gramEnd"/>
            <w:r w:rsidRPr="008E0033">
              <w:rPr>
                <w:color w:val="000000"/>
                <w:sz w:val="20"/>
                <w:szCs w:val="20"/>
              </w:rPr>
              <w:t xml:space="preserve"> поверхностного звукового Стекло-3-РК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22 прибора «Сигнал-10»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23 прибора «Сигнал-20»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1 прибора «Сигнал-20»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25 прибора «Сигнал-20М»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3 прибора «Сигнал-20М»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30 прибора «С2000-2»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5 прибора «С2000-2»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Микропереключатель 3 прибора «С2000-2»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32 клавиатуры «С2000-К»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LCD дисплей 2 клавиатуры «С2000-К»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Силиконовая клавиатура 2 клавиатуры  «С2000-К»</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24 прибора «Сигнал-20П SMD»</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2 прибора «Сигнал-20П SMD»</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26 пульт</w:t>
            </w:r>
            <w:proofErr w:type="gramStart"/>
            <w:r w:rsidRPr="008E0033">
              <w:rPr>
                <w:color w:val="000000"/>
                <w:sz w:val="20"/>
                <w:szCs w:val="20"/>
              </w:rPr>
              <w:t>а«</w:t>
            </w:r>
            <w:proofErr w:type="gramEnd"/>
            <w:r w:rsidRPr="008E0033">
              <w:rPr>
                <w:color w:val="000000"/>
                <w:sz w:val="20"/>
                <w:szCs w:val="20"/>
              </w:rPr>
              <w:t>С2000М»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LCD дисплей 1 пульта «С2000М»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Силиконовая клавиатура 1 пульта «С2000М»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27 прибора «С2000-БКИ»</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28 прибора «С2000-ПИ»</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29 прибора «С2000-4»</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4 прибора «С2000-4»</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31 прибора «С2000-БИ»</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33 прибора «С2000-КПБ»</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6 прибора «С2000-КПБ»</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35 прибора «С2000-СП1»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7 прибора «С2000-СП1»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34 прибора «С2000-КДЛ»</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36 прибора Гранит-5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8  прибора Гранит-5</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37 прибора Гранит-8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9  прибора Гранит-8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10 резервированного источника вторичного электропитания «БРП-24-3/40»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38 резервированного источника вторичного электропитания «БРП-24-3/40»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16 резервированного источника вторичного электропитания «БРП-24-3/40»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8 резервированного источника вторичного электропитания «БРП-24-3/40»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40 извещателя охранного объёмного оптико-электронного ФОТОН-8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18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оптико-электронного ФОТОН-8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41 извещателя охранного объёмного радиоволнового СП4У40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19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радиоволнового СП4У40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20 извещателя охранного оптико-электронного линейного «СПЭК-7-2»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42 извещателя охранного оптико-электронного линейного «СПЭК-7-2»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21 извещателя охранного оптико-электронного линейного «СПЭК-7-4-350»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43 извещателя охранного оптико-электронного линейного «СПЭК-7-4-350»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44 извещателя  инфракрасного пассивного ИД-12Е</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22 извещателя  </w:t>
            </w:r>
            <w:proofErr w:type="gramStart"/>
            <w:r w:rsidRPr="008E0033">
              <w:rPr>
                <w:color w:val="000000"/>
                <w:sz w:val="20"/>
                <w:szCs w:val="20"/>
              </w:rPr>
              <w:t>инфракрасного</w:t>
            </w:r>
            <w:proofErr w:type="gramEnd"/>
            <w:r w:rsidRPr="008E0033">
              <w:rPr>
                <w:color w:val="000000"/>
                <w:sz w:val="20"/>
                <w:szCs w:val="20"/>
              </w:rPr>
              <w:t xml:space="preserve"> пассивного ИД-12Е</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45 извещателя  охранного двухпозиционного радиоволнового взрывозащищенного Р-10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47 клавиатуры «Ладога КВ-А»</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LCD дисплей 3 клавиатуры «Ладога КВ-А» </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23 клавиатуры  «Ладога КВ-А»</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Силиконовая клавиатура 3 клавиатуры «Ладога КВ-А»</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24 блока «Ладога БВИ-А»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48 блока «Ладога БЦ-А»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Элемент питания 1 блока «Ладога БЦ-А»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49 блока «Ладога БРШС-А»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50 блока «Ладога БП-А»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12 блока «Ладога БП-А»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25 блока «Ладога БП-А»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10 блока «Ладога БП-А»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11 резервированного источника вторичного электропитания «БРП-24-5/40»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39 резервированного источника вторичного электропитания «БРП-24-5/40»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17 резервированного источника вторичного электропитания «БРП-24-5/40»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9 резервированного источника вторичного электропитания «БРП-24-5/40»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Жесткий диск 1 видеорегистратора «Ладога V6»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52 видеорегистратора «Ладога V6»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защиты АКБ 1 видеорегистратора «Ладога V6»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Блок питания 1 видеорегистратора «Ладога V6» </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51 питания видеорегистратора «Ладога V6»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Элемент питания 2 видеорегистратора «Ладога  V6»</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53 блока «Ладога БРВ-А»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54 блока «TCF-142-S-SC»</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26  блока «TCF-142-S-SC»</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55 модуля  «SFP-PLGN-GE-SM-12-2-20»</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56 инжектора «PoE-12-I»</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Розетка сетевая 1 инжектора «PoE-12-I»</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57 сетевого коммутатора «Инзер-2208PGE»</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Розетка сетевая 2 сетевого коммутатора «Инзер-2208PGE»</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27 сетевого коммутатора «Инзер-2208PGE»</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Розетка mini-USB 1 сетевого коммутатора «Инзер-2208PGE»</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58 термокожуха «SVS32P-P13»</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Нагревательный элемент 1 термокожуха «SVS32P-P13»</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59 прожектора «ИК D56-940-52»</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ИК светодиод 1 прожектора «ИК D56-940-52»</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60 видеокамеры «SNB-5004P»</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Объектив 1 видеокамеры «SNB-5004P» - «SLA-M3180PN»</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28 извещателя охранного оптико-электронного линейного «СПЭК-8»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61 извещателя охранного оптико-электронного линейного «СПЭК-8»</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29 извещателя охранного оптико-электронного линейного «СПЭК-1112»</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lastRenderedPageBreak/>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62 извещателя охранного оптико-электронного линейного «СПЭК-1112»</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30 извещателя охранного оптико-электронного линейного «СПЭК-1115»</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63 извещателя охранного оптико-электронного линейного «СПЭК-1115»</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64 блока защиты линии «БЗЛ»</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Материнская плата системного блока </w:t>
            </w:r>
            <w:proofErr w:type="gramStart"/>
            <w:r w:rsidRPr="008E0033">
              <w:rPr>
                <w:color w:val="000000"/>
                <w:sz w:val="20"/>
                <w:szCs w:val="20"/>
              </w:rPr>
              <w:t>с</w:t>
            </w:r>
            <w:proofErr w:type="gramEnd"/>
            <w:r w:rsidRPr="008E0033">
              <w:rPr>
                <w:color w:val="000000"/>
                <w:sz w:val="20"/>
                <w:szCs w:val="20"/>
              </w:rPr>
              <w:t xml:space="preserve"> ПО АРМ «Орион-Про»</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Жесткий диск 2 системного блока </w:t>
            </w:r>
            <w:proofErr w:type="gramStart"/>
            <w:r w:rsidRPr="008E0033">
              <w:rPr>
                <w:color w:val="000000"/>
                <w:sz w:val="20"/>
                <w:szCs w:val="20"/>
              </w:rPr>
              <w:t>с</w:t>
            </w:r>
            <w:proofErr w:type="gramEnd"/>
            <w:r w:rsidRPr="008E0033">
              <w:rPr>
                <w:color w:val="000000"/>
                <w:sz w:val="20"/>
                <w:szCs w:val="20"/>
              </w:rPr>
              <w:t xml:space="preserve"> ПО АРМ «Орион-Про»</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Модуль ОЗУ системного блока </w:t>
            </w:r>
            <w:proofErr w:type="gramStart"/>
            <w:r w:rsidRPr="008E0033">
              <w:rPr>
                <w:color w:val="000000"/>
                <w:sz w:val="20"/>
                <w:szCs w:val="20"/>
              </w:rPr>
              <w:t>с</w:t>
            </w:r>
            <w:proofErr w:type="gramEnd"/>
            <w:r w:rsidRPr="008E0033">
              <w:rPr>
                <w:color w:val="000000"/>
                <w:sz w:val="20"/>
                <w:szCs w:val="20"/>
              </w:rPr>
              <w:t xml:space="preserve"> ПО АРМ «Орион-Про»</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Блок питания системного блока </w:t>
            </w:r>
            <w:proofErr w:type="gramStart"/>
            <w:r w:rsidRPr="008E0033">
              <w:rPr>
                <w:color w:val="000000"/>
                <w:sz w:val="20"/>
                <w:szCs w:val="20"/>
              </w:rPr>
              <w:t>с</w:t>
            </w:r>
            <w:proofErr w:type="gramEnd"/>
            <w:r w:rsidRPr="008E0033">
              <w:rPr>
                <w:color w:val="000000"/>
                <w:sz w:val="20"/>
                <w:szCs w:val="20"/>
              </w:rPr>
              <w:t xml:space="preserve"> ПО АРМ «Орион-Про»</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CD/DVD привод системного блока </w:t>
            </w:r>
            <w:proofErr w:type="gramStart"/>
            <w:r w:rsidRPr="008E0033">
              <w:rPr>
                <w:color w:val="000000"/>
                <w:sz w:val="20"/>
                <w:szCs w:val="20"/>
              </w:rPr>
              <w:t>с</w:t>
            </w:r>
            <w:proofErr w:type="gramEnd"/>
            <w:r w:rsidRPr="008E0033">
              <w:rPr>
                <w:color w:val="000000"/>
                <w:sz w:val="20"/>
                <w:szCs w:val="20"/>
              </w:rPr>
              <w:t xml:space="preserve"> ПО АРМ «Орион-Про»</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Плата 65 </w:t>
            </w:r>
            <w:proofErr w:type="gramStart"/>
            <w:r w:rsidRPr="008E0033">
              <w:rPr>
                <w:color w:val="000000"/>
                <w:sz w:val="20"/>
                <w:szCs w:val="20"/>
              </w:rPr>
              <w:t>свето-звукового</w:t>
            </w:r>
            <w:proofErr w:type="gramEnd"/>
            <w:r w:rsidRPr="008E0033">
              <w:rPr>
                <w:color w:val="000000"/>
                <w:sz w:val="20"/>
                <w:szCs w:val="20"/>
              </w:rPr>
              <w:t xml:space="preserve"> оповещателя «АС-2-3»</w:t>
            </w:r>
          </w:p>
        </w:tc>
        <w:tc>
          <w:tcPr>
            <w:tcW w:w="1418" w:type="dxa"/>
            <w:shd w:val="clear" w:color="auto" w:fill="auto"/>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31 </w:t>
            </w:r>
            <w:proofErr w:type="gramStart"/>
            <w:r w:rsidRPr="008E0033">
              <w:rPr>
                <w:color w:val="000000"/>
                <w:sz w:val="20"/>
                <w:szCs w:val="20"/>
              </w:rPr>
              <w:t>свето-звукового</w:t>
            </w:r>
            <w:proofErr w:type="gramEnd"/>
            <w:r w:rsidRPr="008E0033">
              <w:rPr>
                <w:color w:val="000000"/>
                <w:sz w:val="20"/>
                <w:szCs w:val="20"/>
              </w:rPr>
              <w:t xml:space="preserve"> оповещателя «АС-2-3»</w:t>
            </w:r>
          </w:p>
        </w:tc>
        <w:tc>
          <w:tcPr>
            <w:tcW w:w="1418" w:type="dxa"/>
            <w:shd w:val="clear" w:color="auto" w:fill="auto"/>
            <w:vAlign w:val="center"/>
          </w:tcPr>
          <w:p w:rsidR="008E0033" w:rsidRPr="008E0033" w:rsidRDefault="008E0033" w:rsidP="007A642D">
            <w:pPr>
              <w:keepNext w:val="0"/>
              <w:keepLines w:val="0"/>
              <w:widowControl w:val="0"/>
              <w:spacing w:line="276" w:lineRule="auto"/>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spacing w:line="276" w:lineRule="auto"/>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Звуковой излучатель 5 </w:t>
            </w:r>
            <w:proofErr w:type="gramStart"/>
            <w:r w:rsidRPr="008E0033">
              <w:rPr>
                <w:color w:val="000000"/>
                <w:sz w:val="20"/>
                <w:szCs w:val="20"/>
              </w:rPr>
              <w:t>свето-звукового</w:t>
            </w:r>
            <w:proofErr w:type="gramEnd"/>
            <w:r w:rsidRPr="008E0033">
              <w:rPr>
                <w:color w:val="000000"/>
                <w:sz w:val="20"/>
                <w:szCs w:val="20"/>
              </w:rPr>
              <w:t xml:space="preserve"> оповещателя «АС-2-3»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13 резервированного источника вторичного электропитания «SKAT-V.24DC-18 исп.5000»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66 резервированного источника вторичного электропитания «SKAT-V.24DC-18 исп.5000»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32 резервированного источника вторичного электропитания «SKAT-V.24DC-18 исп.5000»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11 резервированного источника вторичного электропитания «SKAT-V.24DC-18 исп.5000»</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8E0033">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Индикатор 33 извещателя </w:t>
            </w:r>
            <w:proofErr w:type="gramStart"/>
            <w:r w:rsidRPr="008E0033">
              <w:rPr>
                <w:color w:val="000000"/>
                <w:sz w:val="20"/>
                <w:szCs w:val="20"/>
              </w:rPr>
              <w:t>охранного</w:t>
            </w:r>
            <w:proofErr w:type="gramEnd"/>
            <w:r w:rsidRPr="008E0033">
              <w:rPr>
                <w:color w:val="000000"/>
                <w:sz w:val="20"/>
                <w:szCs w:val="20"/>
              </w:rPr>
              <w:t xml:space="preserve"> объёмного оптико-электронного «OPTEX HX-80NAM»</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67 извещателя охранного объёмного оптико-электронного «OPTEX HX-80NAM»</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68 клавиатуры «Ладога КВ-М»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LCD дисплей 4 клавиатуры «Ладога  КВ-М»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34 клавиатуры «Ладога КВ-М»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Силиконовая клавиатура 4 клавиатуры «Ладога КВ-М»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35 блока «Ладога БВИ»</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71 блока «Ладога БРШС-АМ»</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питания 1 блока «Ладога БЦ»</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69 центр</w:t>
            </w:r>
            <w:proofErr w:type="gramStart"/>
            <w:r w:rsidRPr="008E0033">
              <w:rPr>
                <w:color w:val="000000"/>
                <w:sz w:val="20"/>
                <w:szCs w:val="20"/>
              </w:rPr>
              <w:t>.</w:t>
            </w:r>
            <w:proofErr w:type="gramEnd"/>
            <w:r w:rsidRPr="008E0033">
              <w:rPr>
                <w:color w:val="000000"/>
                <w:sz w:val="20"/>
                <w:szCs w:val="20"/>
              </w:rPr>
              <w:t xml:space="preserve"> </w:t>
            </w:r>
            <w:proofErr w:type="gramStart"/>
            <w:r w:rsidRPr="008E0033">
              <w:rPr>
                <w:color w:val="000000"/>
                <w:sz w:val="20"/>
                <w:szCs w:val="20"/>
              </w:rPr>
              <w:t>п</w:t>
            </w:r>
            <w:proofErr w:type="gramEnd"/>
            <w:r w:rsidRPr="008E0033">
              <w:rPr>
                <w:color w:val="000000"/>
                <w:sz w:val="20"/>
                <w:szCs w:val="20"/>
              </w:rPr>
              <w:t>роцессора блока «Ладога БЦ»</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автодозвона 1 блока «Ладога БЦ»</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70 высоковольтных шлейфов блока «Ладога БЦ»</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защиты АКБ 2 блока «Ладога БЦ»</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72 видеокамеры  «VN</w:t>
            </w:r>
            <w:proofErr w:type="gramStart"/>
            <w:r w:rsidRPr="008E0033">
              <w:rPr>
                <w:color w:val="000000"/>
                <w:sz w:val="20"/>
                <w:szCs w:val="20"/>
              </w:rPr>
              <w:t>С</w:t>
            </w:r>
            <w:proofErr w:type="gramEnd"/>
            <w:r w:rsidRPr="008E0033">
              <w:rPr>
                <w:color w:val="000000"/>
                <w:sz w:val="20"/>
                <w:szCs w:val="20"/>
              </w:rPr>
              <w:t xml:space="preserve"> -753-A3»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питания 2 видеокамеры  «VN</w:t>
            </w:r>
            <w:proofErr w:type="gramStart"/>
            <w:r w:rsidRPr="008E0033">
              <w:rPr>
                <w:color w:val="000000"/>
                <w:sz w:val="20"/>
                <w:szCs w:val="20"/>
              </w:rPr>
              <w:t>С</w:t>
            </w:r>
            <w:proofErr w:type="gramEnd"/>
            <w:r w:rsidRPr="008E0033">
              <w:rPr>
                <w:color w:val="000000"/>
                <w:sz w:val="20"/>
                <w:szCs w:val="20"/>
              </w:rPr>
              <w:t xml:space="preserve"> -753-A3»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Объектив 2 видеокамеры «VN</w:t>
            </w:r>
            <w:proofErr w:type="gramStart"/>
            <w:r w:rsidRPr="008E0033">
              <w:rPr>
                <w:color w:val="000000"/>
                <w:sz w:val="20"/>
                <w:szCs w:val="20"/>
              </w:rPr>
              <w:t>С</w:t>
            </w:r>
            <w:proofErr w:type="gramEnd"/>
            <w:r w:rsidRPr="008E0033">
              <w:rPr>
                <w:color w:val="000000"/>
                <w:sz w:val="20"/>
                <w:szCs w:val="20"/>
              </w:rPr>
              <w:t xml:space="preserve"> -753-A3»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73 устройства коммутационного «УК-ВК/04»</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12 устройства коммутационного «УК-ВК/04»</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Реле 8 устройства коммутационного «УК-ВК/04»</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46 блока защитного коммутационного «С2000-БЗК исп.02»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74 сетевого коммутатора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 xml:space="preserve">Плата 75 видеорегистратора </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Жесткий диск 3 видеорегистратора</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14 резервированного источника вторичного электропитания «SKAT-V.5»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76 резервированного источника вторичного электропитания «SKAT-V.5»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13 резервированного источника вторичного электропитания «SKAT-V.5»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36 резервированного источника вторичного электропитания «SKAT-V.5»</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15  резервированного источника вторичного электропитания  «БРП 24-01»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77 резервированного источника вторичного электропитания  «БРП 24-01»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37 резервированного источника вторичного электропитания «БРП 24-01»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14  резервированного источника вторичного электропитания «БРП 24-01»</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Трансформатор 16  резервированного источника вторичного электропитания  «БРП 24-02»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78 резервированного источника вторичного электропитания  «БРП 24-02»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Индикатор 38 резервированного источника вторичного электропитания «БРП 24-02»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Предохранитель 15  резервированного источника вторичного электропитания «БРП 24-02»</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Плата 79 видеокамеры  «VNN -743-A3»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7F37B4" w:rsidP="007A642D">
            <w:pPr>
              <w:pStyle w:val="a6"/>
              <w:keepNext w:val="0"/>
              <w:keepLines w:val="0"/>
              <w:widowControl w:val="0"/>
              <w:numPr>
                <w:ilvl w:val="0"/>
                <w:numId w:val="7"/>
              </w:numPr>
              <w:jc w:val="center"/>
              <w:rPr>
                <w:sz w:val="20"/>
                <w:szCs w:val="20"/>
              </w:rPr>
            </w:pPr>
            <w:r>
              <w:rPr>
                <w:sz w:val="20"/>
                <w:szCs w:val="20"/>
              </w:rPr>
              <w:t>*</w:t>
            </w: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Модуль питания 3 видеокамеры  «VNN -743-A3»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r w:rsidR="008E0033" w:rsidRPr="008E0033" w:rsidTr="007A642D">
        <w:trPr>
          <w:trHeight w:val="300"/>
        </w:trPr>
        <w:tc>
          <w:tcPr>
            <w:tcW w:w="851" w:type="dxa"/>
            <w:shd w:val="clear" w:color="auto" w:fill="auto"/>
            <w:noWrap/>
            <w:vAlign w:val="center"/>
          </w:tcPr>
          <w:p w:rsidR="008E0033" w:rsidRPr="008E0033" w:rsidRDefault="008E0033" w:rsidP="007A642D">
            <w:pPr>
              <w:pStyle w:val="a6"/>
              <w:keepNext w:val="0"/>
              <w:keepLines w:val="0"/>
              <w:widowControl w:val="0"/>
              <w:numPr>
                <w:ilvl w:val="0"/>
                <w:numId w:val="7"/>
              </w:numPr>
              <w:jc w:val="center"/>
              <w:rPr>
                <w:sz w:val="20"/>
                <w:szCs w:val="20"/>
              </w:rPr>
            </w:pPr>
          </w:p>
        </w:tc>
        <w:tc>
          <w:tcPr>
            <w:tcW w:w="10347" w:type="dxa"/>
            <w:shd w:val="clear" w:color="auto" w:fill="auto"/>
            <w:noWrap/>
            <w:vAlign w:val="center"/>
          </w:tcPr>
          <w:p w:rsidR="008E0033" w:rsidRPr="008E0033" w:rsidRDefault="008E0033" w:rsidP="008E0033">
            <w:pPr>
              <w:ind w:firstLine="0"/>
              <w:rPr>
                <w:color w:val="000000"/>
                <w:sz w:val="20"/>
                <w:szCs w:val="20"/>
              </w:rPr>
            </w:pPr>
            <w:r w:rsidRPr="008E0033">
              <w:rPr>
                <w:color w:val="000000"/>
                <w:sz w:val="20"/>
                <w:szCs w:val="20"/>
              </w:rPr>
              <w:t>Объектив 3 видеокамеры «VNN -743-A3»</w:t>
            </w:r>
          </w:p>
        </w:tc>
        <w:tc>
          <w:tcPr>
            <w:tcW w:w="1418" w:type="dxa"/>
            <w:shd w:val="clear" w:color="auto" w:fill="auto"/>
            <w:vAlign w:val="center"/>
          </w:tcPr>
          <w:p w:rsidR="008E0033" w:rsidRPr="008E0033" w:rsidRDefault="008E0033" w:rsidP="007A642D">
            <w:pPr>
              <w:keepNext w:val="0"/>
              <w:keepLines w:val="0"/>
              <w:widowControl w:val="0"/>
              <w:ind w:firstLine="0"/>
              <w:jc w:val="center"/>
              <w:rPr>
                <w:sz w:val="20"/>
                <w:szCs w:val="20"/>
              </w:rPr>
            </w:pPr>
            <w:proofErr w:type="gramStart"/>
            <w:r w:rsidRPr="008E0033">
              <w:rPr>
                <w:sz w:val="20"/>
                <w:szCs w:val="20"/>
              </w:rPr>
              <w:t>шт</w:t>
            </w:r>
            <w:proofErr w:type="gramEnd"/>
          </w:p>
        </w:tc>
        <w:tc>
          <w:tcPr>
            <w:tcW w:w="850" w:type="dxa"/>
            <w:shd w:val="clear" w:color="auto" w:fill="auto"/>
            <w:noWrap/>
            <w:vAlign w:val="center"/>
          </w:tcPr>
          <w:p w:rsidR="008E0033" w:rsidRPr="008E0033" w:rsidRDefault="008E0033" w:rsidP="007A642D">
            <w:pPr>
              <w:keepNext w:val="0"/>
              <w:keepLines w:val="0"/>
              <w:widowControl w:val="0"/>
              <w:ind w:firstLine="0"/>
              <w:jc w:val="center"/>
              <w:rPr>
                <w:sz w:val="20"/>
                <w:szCs w:val="20"/>
              </w:rPr>
            </w:pPr>
            <w:r w:rsidRPr="008E0033">
              <w:rPr>
                <w:sz w:val="20"/>
                <w:szCs w:val="20"/>
              </w:rPr>
              <w:t>1</w:t>
            </w:r>
          </w:p>
        </w:tc>
      </w:tr>
    </w:tbl>
    <w:p w:rsidR="000C0E35" w:rsidRPr="00315282" w:rsidRDefault="000C0E35" w:rsidP="000C0E35">
      <w:pPr>
        <w:keepNext w:val="0"/>
        <w:keepLines w:val="0"/>
        <w:widowControl w:val="0"/>
        <w:ind w:firstLine="0"/>
      </w:pPr>
      <w:r w:rsidRPr="00EB5925">
        <w:tab/>
      </w:r>
      <w:r w:rsidRPr="004F534B">
        <w:t xml:space="preserve">* - использование </w:t>
      </w:r>
      <w:proofErr w:type="gramStart"/>
      <w:r w:rsidRPr="004F534B">
        <w:t>эквивалентных</w:t>
      </w:r>
      <w:proofErr w:type="gramEnd"/>
      <w:r w:rsidRPr="004F534B">
        <w:t xml:space="preserve"> комплектующих не допускается по причине совместимости с используемым оборудованием.</w:t>
      </w:r>
    </w:p>
    <w:p w:rsidR="000C0E35" w:rsidRPr="00EB5925" w:rsidRDefault="000C0E35" w:rsidP="000C0E35">
      <w:pPr>
        <w:keepNext w:val="0"/>
        <w:keepLines w:val="0"/>
        <w:widowControl w:val="0"/>
        <w:spacing w:line="276" w:lineRule="auto"/>
        <w:ind w:firstLine="0"/>
        <w:rPr>
          <w:b/>
        </w:rPr>
      </w:pPr>
      <w:r w:rsidRPr="00EB5925">
        <w:rPr>
          <w:b/>
        </w:rPr>
        <w:t>Подготовил:</w:t>
      </w:r>
      <w:r w:rsidRPr="00EB5925">
        <w:rPr>
          <w:b/>
        </w:rPr>
        <w:tab/>
      </w:r>
    </w:p>
    <w:p w:rsidR="000C0E35" w:rsidRPr="00EB5925" w:rsidRDefault="000C0E35" w:rsidP="000C0E35">
      <w:pPr>
        <w:keepNext w:val="0"/>
        <w:keepLines w:val="0"/>
        <w:widowControl w:val="0"/>
        <w:spacing w:line="276" w:lineRule="auto"/>
        <w:ind w:firstLine="0"/>
      </w:pPr>
      <w:r w:rsidRPr="00EB5925">
        <w:t>Инженер 1 кат. ДСБ СТС ПТБ тел. 69-0</w:t>
      </w:r>
      <w:r w:rsidR="00D54423">
        <w:t>1</w:t>
      </w:r>
      <w:r w:rsidRPr="00EB5925">
        <w:tab/>
      </w:r>
      <w:r w:rsidRPr="00EB5925">
        <w:tab/>
      </w:r>
      <w:r w:rsidRPr="00EB5925">
        <w:tab/>
      </w:r>
      <w:r w:rsidRPr="00EB5925">
        <w:tab/>
      </w:r>
      <w:r w:rsidRPr="00EB5925">
        <w:tab/>
      </w:r>
      <w:r w:rsidRPr="00EB5925">
        <w:tab/>
      </w:r>
      <w:r>
        <w:tab/>
      </w:r>
      <w:r>
        <w:tab/>
      </w:r>
      <w:r>
        <w:tab/>
      </w:r>
      <w:r>
        <w:tab/>
      </w:r>
      <w:r>
        <w:tab/>
      </w:r>
      <w:r>
        <w:tab/>
      </w:r>
      <w:r w:rsidR="00D54423">
        <w:t>В</w:t>
      </w:r>
      <w:r w:rsidRPr="00EB5925">
        <w:t>.Д. Тюленев</w:t>
      </w:r>
    </w:p>
    <w:p w:rsidR="000C0E35" w:rsidRPr="00EB5925" w:rsidRDefault="000C0E35" w:rsidP="000C0E35">
      <w:pPr>
        <w:keepNext w:val="0"/>
        <w:keepLines w:val="0"/>
        <w:widowControl w:val="0"/>
        <w:spacing w:line="276" w:lineRule="auto"/>
        <w:ind w:firstLine="0"/>
        <w:rPr>
          <w:b/>
        </w:rPr>
      </w:pPr>
      <w:r w:rsidRPr="00EB5925">
        <w:rPr>
          <w:b/>
        </w:rPr>
        <w:t>Согласовано:</w:t>
      </w:r>
      <w:r w:rsidRPr="00EB5925">
        <w:rPr>
          <w:b/>
        </w:rPr>
        <w:tab/>
      </w:r>
    </w:p>
    <w:p w:rsidR="000C0E35" w:rsidRPr="00EB5925" w:rsidRDefault="000C0E35" w:rsidP="000C0E35">
      <w:pPr>
        <w:keepNext w:val="0"/>
        <w:keepLines w:val="0"/>
        <w:widowControl w:val="0"/>
        <w:spacing w:line="276" w:lineRule="auto"/>
        <w:ind w:firstLine="0"/>
      </w:pPr>
      <w:r w:rsidRPr="00EB5925">
        <w:t>Начальник ПТО ПТБ тел.</w:t>
      </w:r>
      <w:r w:rsidR="00411836">
        <w:t xml:space="preserve"> </w:t>
      </w:r>
      <w:r w:rsidRPr="00EB5925">
        <w:t>52-02</w:t>
      </w:r>
      <w:r w:rsidRPr="00EB5925">
        <w:tab/>
      </w:r>
      <w:r w:rsidRPr="00EB5925">
        <w:tab/>
      </w:r>
      <w:r w:rsidRPr="00EB5925">
        <w:tab/>
      </w:r>
      <w:r w:rsidRPr="00EB5925">
        <w:tab/>
      </w:r>
      <w:r w:rsidRPr="00EB5925">
        <w:tab/>
      </w:r>
      <w:r w:rsidRPr="00EB5925">
        <w:tab/>
      </w:r>
      <w:r w:rsidRPr="00EB5925">
        <w:tab/>
      </w:r>
      <w:r>
        <w:tab/>
      </w:r>
      <w:r>
        <w:tab/>
      </w:r>
      <w:r>
        <w:tab/>
      </w:r>
      <w:r>
        <w:tab/>
      </w:r>
      <w:r>
        <w:tab/>
      </w:r>
      <w:r>
        <w:tab/>
      </w:r>
      <w:r w:rsidRPr="00EB5925">
        <w:t>В.С. Петухов</w:t>
      </w:r>
    </w:p>
    <w:p w:rsidR="000C0E35" w:rsidRPr="00EB5925" w:rsidRDefault="000C0E35" w:rsidP="000C0E35">
      <w:pPr>
        <w:keepNext w:val="0"/>
        <w:keepLines w:val="0"/>
        <w:widowControl w:val="0"/>
        <w:spacing w:line="276" w:lineRule="auto"/>
        <w:ind w:firstLine="0"/>
      </w:pPr>
    </w:p>
    <w:p w:rsidR="000C0E35" w:rsidRPr="00EB5925" w:rsidRDefault="000C0E35" w:rsidP="00A0210E">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r>
      <w:r>
        <w:tab/>
      </w:r>
      <w:r>
        <w:tab/>
      </w:r>
      <w:r>
        <w:tab/>
      </w:r>
      <w:r>
        <w:tab/>
      </w:r>
      <w:r>
        <w:tab/>
      </w:r>
      <w:r>
        <w:tab/>
      </w:r>
      <w:r w:rsidRPr="00EB5925">
        <w:t>А.А. Савельев</w:t>
      </w:r>
    </w:p>
    <w:p w:rsidR="000C0E35" w:rsidRPr="00EB5925" w:rsidRDefault="000C0E35" w:rsidP="000C0E35">
      <w:pPr>
        <w:keepNext w:val="0"/>
        <w:keepLines w:val="0"/>
        <w:widowControl w:val="0"/>
        <w:spacing w:line="276" w:lineRule="auto"/>
        <w:ind w:firstLine="708"/>
        <w:sectPr w:rsidR="000C0E35" w:rsidRPr="00EB5925" w:rsidSect="007A642D">
          <w:pgSz w:w="16838" w:h="11906" w:orient="landscape"/>
          <w:pgMar w:top="1134" w:right="851" w:bottom="851" w:left="1134" w:header="709" w:footer="709" w:gutter="0"/>
          <w:cols w:space="708"/>
          <w:titlePg/>
          <w:docGrid w:linePitch="360"/>
        </w:sectPr>
      </w:pPr>
    </w:p>
    <w:p w:rsidR="000C0E35" w:rsidRPr="00EB5925" w:rsidRDefault="000C0E35" w:rsidP="000C0E35">
      <w:pPr>
        <w:keepNext w:val="0"/>
        <w:keepLines w:val="0"/>
        <w:widowControl w:val="0"/>
        <w:spacing w:line="276" w:lineRule="auto"/>
        <w:jc w:val="right"/>
        <w:rPr>
          <w:b/>
        </w:rPr>
      </w:pPr>
      <w:r w:rsidRPr="00EB5925">
        <w:rPr>
          <w:bCs/>
        </w:rPr>
        <w:lastRenderedPageBreak/>
        <w:t xml:space="preserve">Приложение № </w:t>
      </w:r>
      <w:r w:rsidR="0074197B">
        <w:rPr>
          <w:bCs/>
        </w:rPr>
        <w:t>2</w:t>
      </w:r>
      <w:r>
        <w:rPr>
          <w:b/>
          <w:bCs/>
        </w:rPr>
        <w:t xml:space="preserve"> к Техническому заданию</w:t>
      </w:r>
    </w:p>
    <w:p w:rsidR="000C0E35" w:rsidRDefault="000C0E35" w:rsidP="000C0E35">
      <w:pPr>
        <w:keepNext w:val="0"/>
        <w:keepLines w:val="0"/>
        <w:widowControl w:val="0"/>
        <w:spacing w:line="276" w:lineRule="auto"/>
        <w:rPr>
          <w:b/>
        </w:rPr>
      </w:pPr>
    </w:p>
    <w:p w:rsidR="000C0E35" w:rsidRPr="00EB5925" w:rsidRDefault="000C0E35" w:rsidP="000C0E35">
      <w:pPr>
        <w:keepNext w:val="0"/>
        <w:keepLines w:val="0"/>
        <w:widowControl w:val="0"/>
        <w:spacing w:line="276" w:lineRule="auto"/>
        <w:rPr>
          <w:b/>
        </w:rPr>
      </w:pPr>
    </w:p>
    <w:p w:rsidR="000C0E35" w:rsidRPr="008914EE" w:rsidRDefault="000C0E35" w:rsidP="000C0E35">
      <w:pPr>
        <w:keepNext w:val="0"/>
        <w:keepLines w:val="0"/>
        <w:widowControl w:val="0"/>
        <w:spacing w:line="276" w:lineRule="auto"/>
        <w:jc w:val="center"/>
        <w:rPr>
          <w:b/>
          <w:sz w:val="28"/>
          <w:szCs w:val="28"/>
        </w:rPr>
      </w:pPr>
      <w:r>
        <w:rPr>
          <w:b/>
          <w:sz w:val="28"/>
          <w:szCs w:val="28"/>
        </w:rPr>
        <w:t>Перечень основных средств</w:t>
      </w:r>
    </w:p>
    <w:p w:rsidR="000C0E35" w:rsidRDefault="000C0E35" w:rsidP="000C0E35">
      <w:pPr>
        <w:keepNext w:val="0"/>
        <w:keepLines w:val="0"/>
        <w:widowControl w:val="0"/>
        <w:spacing w:line="276" w:lineRule="auto"/>
        <w:ind w:firstLine="0"/>
        <w:jc w:val="center"/>
        <w:rPr>
          <w:b/>
          <w:sz w:val="28"/>
          <w:szCs w:val="28"/>
        </w:rPr>
      </w:pPr>
    </w:p>
    <w:tbl>
      <w:tblPr>
        <w:tblW w:w="101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41"/>
        <w:gridCol w:w="1920"/>
        <w:gridCol w:w="1409"/>
        <w:gridCol w:w="1985"/>
        <w:gridCol w:w="1750"/>
      </w:tblGrid>
      <w:tr w:rsidR="00CE3AFE" w:rsidRPr="0085290C" w:rsidTr="00A61167">
        <w:trPr>
          <w:trHeight w:val="579"/>
          <w:tblHeader/>
        </w:trPr>
        <w:tc>
          <w:tcPr>
            <w:tcW w:w="567" w:type="dxa"/>
            <w:shd w:val="clear" w:color="auto" w:fill="auto"/>
            <w:vAlign w:val="center"/>
            <w:hideMark/>
          </w:tcPr>
          <w:p w:rsidR="00CE3AFE" w:rsidRPr="0085290C" w:rsidRDefault="00CE3AFE" w:rsidP="000D0D6B">
            <w:pPr>
              <w:keepNext w:val="0"/>
              <w:keepLines w:val="0"/>
              <w:ind w:firstLine="0"/>
              <w:jc w:val="center"/>
              <w:rPr>
                <w:rFonts w:eastAsia="Times New Roman"/>
                <w:color w:val="000000"/>
                <w:sz w:val="20"/>
                <w:szCs w:val="20"/>
                <w:lang w:eastAsia="ru-RU"/>
              </w:rPr>
            </w:pPr>
            <w:r w:rsidRPr="0085290C">
              <w:rPr>
                <w:rFonts w:eastAsia="Times New Roman"/>
                <w:color w:val="000000"/>
                <w:sz w:val="20"/>
                <w:szCs w:val="20"/>
                <w:lang w:eastAsia="ru-RU"/>
              </w:rPr>
              <w:t xml:space="preserve">№ </w:t>
            </w:r>
            <w:proofErr w:type="gramStart"/>
            <w:r w:rsidRPr="0085290C">
              <w:rPr>
                <w:rFonts w:eastAsia="Times New Roman"/>
                <w:color w:val="000000"/>
                <w:sz w:val="20"/>
                <w:szCs w:val="20"/>
                <w:lang w:eastAsia="ru-RU"/>
              </w:rPr>
              <w:t>п</w:t>
            </w:r>
            <w:proofErr w:type="gramEnd"/>
            <w:r w:rsidRPr="0085290C">
              <w:rPr>
                <w:rFonts w:eastAsia="Times New Roman"/>
                <w:color w:val="000000"/>
                <w:sz w:val="20"/>
                <w:szCs w:val="20"/>
                <w:lang w:eastAsia="ru-RU"/>
              </w:rPr>
              <w:t>/п</w:t>
            </w:r>
          </w:p>
        </w:tc>
        <w:tc>
          <w:tcPr>
            <w:tcW w:w="2541" w:type="dxa"/>
            <w:shd w:val="clear" w:color="auto" w:fill="auto"/>
            <w:vAlign w:val="center"/>
          </w:tcPr>
          <w:p w:rsidR="00CE3AFE" w:rsidRPr="00557CFE" w:rsidRDefault="00CE3AFE" w:rsidP="00557CFE">
            <w:pPr>
              <w:keepNext w:val="0"/>
              <w:keepLines w:val="0"/>
              <w:ind w:firstLine="0"/>
              <w:jc w:val="center"/>
              <w:rPr>
                <w:rFonts w:eastAsia="Times New Roman"/>
                <w:color w:val="000000"/>
                <w:sz w:val="20"/>
                <w:szCs w:val="20"/>
                <w:lang w:eastAsia="ru-RU"/>
              </w:rPr>
            </w:pPr>
            <w:r w:rsidRPr="00557CFE">
              <w:rPr>
                <w:rFonts w:eastAsia="Times New Roman"/>
                <w:color w:val="000000"/>
                <w:sz w:val="20"/>
                <w:szCs w:val="20"/>
                <w:lang w:eastAsia="ru-RU"/>
              </w:rPr>
              <w:t>Полное наименование ОС</w:t>
            </w:r>
          </w:p>
        </w:tc>
        <w:tc>
          <w:tcPr>
            <w:tcW w:w="1920" w:type="dxa"/>
            <w:shd w:val="clear" w:color="auto" w:fill="auto"/>
            <w:vAlign w:val="center"/>
            <w:hideMark/>
          </w:tcPr>
          <w:p w:rsidR="00CE3AFE" w:rsidRPr="00557CFE" w:rsidRDefault="00CE3AFE">
            <w:pPr>
              <w:keepNext w:val="0"/>
              <w:keepLines w:val="0"/>
              <w:ind w:firstLine="0"/>
              <w:jc w:val="center"/>
              <w:rPr>
                <w:rFonts w:eastAsia="Times New Roman"/>
                <w:color w:val="000000"/>
                <w:sz w:val="20"/>
                <w:szCs w:val="20"/>
                <w:lang w:eastAsia="ru-RU"/>
              </w:rPr>
            </w:pPr>
            <w:r w:rsidRPr="00557CFE">
              <w:rPr>
                <w:rFonts w:eastAsia="Times New Roman"/>
                <w:color w:val="000000"/>
                <w:sz w:val="20"/>
                <w:szCs w:val="20"/>
                <w:lang w:eastAsia="ru-RU"/>
              </w:rPr>
              <w:t>Инв. номер</w:t>
            </w:r>
          </w:p>
        </w:tc>
        <w:tc>
          <w:tcPr>
            <w:tcW w:w="1409" w:type="dxa"/>
            <w:shd w:val="clear" w:color="auto" w:fill="auto"/>
            <w:vAlign w:val="center"/>
            <w:hideMark/>
          </w:tcPr>
          <w:p w:rsidR="00CE3AFE" w:rsidRPr="00557CFE" w:rsidRDefault="00CE3AFE">
            <w:pPr>
              <w:keepNext w:val="0"/>
              <w:keepLines w:val="0"/>
              <w:ind w:firstLine="0"/>
              <w:jc w:val="center"/>
              <w:rPr>
                <w:rFonts w:eastAsia="Times New Roman"/>
                <w:color w:val="000000"/>
                <w:sz w:val="20"/>
                <w:szCs w:val="20"/>
                <w:lang w:eastAsia="ru-RU"/>
              </w:rPr>
            </w:pPr>
            <w:r w:rsidRPr="00557CFE">
              <w:rPr>
                <w:rFonts w:eastAsia="Times New Roman"/>
                <w:color w:val="000000"/>
                <w:sz w:val="20"/>
                <w:szCs w:val="20"/>
                <w:lang w:eastAsia="ru-RU"/>
              </w:rPr>
              <w:t>№ осн. средства</w:t>
            </w:r>
          </w:p>
        </w:tc>
        <w:tc>
          <w:tcPr>
            <w:tcW w:w="1985" w:type="dxa"/>
            <w:vAlign w:val="center"/>
          </w:tcPr>
          <w:p w:rsidR="00CE3AFE" w:rsidRPr="00557CFE" w:rsidRDefault="00CE3AFE">
            <w:pPr>
              <w:keepNext w:val="0"/>
              <w:keepLines w:val="0"/>
              <w:ind w:firstLine="0"/>
              <w:jc w:val="center"/>
              <w:rPr>
                <w:rFonts w:eastAsia="Times New Roman"/>
                <w:color w:val="000000"/>
                <w:sz w:val="20"/>
                <w:szCs w:val="20"/>
                <w:lang w:eastAsia="ru-RU"/>
              </w:rPr>
            </w:pPr>
            <w:r w:rsidRPr="00557CFE">
              <w:rPr>
                <w:rFonts w:eastAsia="Times New Roman"/>
                <w:color w:val="000000"/>
                <w:sz w:val="20"/>
                <w:szCs w:val="20"/>
                <w:lang w:eastAsia="ru-RU"/>
              </w:rPr>
              <w:t>Станция/объект месторасположение</w:t>
            </w:r>
          </w:p>
        </w:tc>
        <w:tc>
          <w:tcPr>
            <w:tcW w:w="1750" w:type="dxa"/>
            <w:shd w:val="clear" w:color="auto" w:fill="auto"/>
            <w:vAlign w:val="center"/>
            <w:hideMark/>
          </w:tcPr>
          <w:p w:rsidR="00CE3AFE" w:rsidRPr="00557CFE" w:rsidRDefault="00CE3AFE">
            <w:pPr>
              <w:keepNext w:val="0"/>
              <w:keepLines w:val="0"/>
              <w:ind w:firstLine="0"/>
              <w:jc w:val="center"/>
              <w:rPr>
                <w:rFonts w:eastAsia="Times New Roman"/>
                <w:color w:val="000000"/>
                <w:sz w:val="20"/>
                <w:szCs w:val="20"/>
                <w:lang w:eastAsia="ru-RU"/>
              </w:rPr>
            </w:pPr>
            <w:r w:rsidRPr="00557CFE">
              <w:rPr>
                <w:rFonts w:eastAsia="Times New Roman"/>
                <w:color w:val="000000"/>
                <w:sz w:val="20"/>
                <w:szCs w:val="20"/>
                <w:lang w:eastAsia="ru-RU"/>
              </w:rPr>
              <w:t>Дата ввода в эксплуатацию</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Сети охранной сигнализации поста ЭЦ э/депо "Выборгское"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1500030034</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4001343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г. Санкт-Петербург, Проспект Энгельса д.162, литера</w:t>
            </w:r>
            <w:proofErr w:type="gramStart"/>
            <w:r w:rsidRPr="00A61167">
              <w:rPr>
                <w:sz w:val="20"/>
                <w:szCs w:val="20"/>
              </w:rPr>
              <w:t xml:space="preserve"> Е</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ШДР</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1504704063</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5011817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г. Санкт-Петербург, Проспект Стачек д.100, лит. У</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вестибюля ст. "Крестовский остров"</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1500470111</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5012473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г. Санкт-Петербург ул. Рюхина д.8,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01.12.1999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поста ЭЦ э/д "Выборгское"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1504704045</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5012475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г. Санкт-Петербург, Проспект Энгельса д.162, литера</w:t>
            </w:r>
            <w:proofErr w:type="gramStart"/>
            <w:r w:rsidRPr="00A61167">
              <w:rPr>
                <w:sz w:val="20"/>
                <w:szCs w:val="20"/>
              </w:rPr>
              <w:t xml:space="preserve"> Е</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помещений сл. СКС Московский пр.28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5016286</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г. Санкт-Петербург Московский пр. д. 28,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30.11.2004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ст. "Комендантский пр-т"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5018120</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5018120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197227 г. Санкт-Петербург Комендантский пр. д.12 соор.1,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09.02.2006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Охранная сигнализация единого поста управления узла ст. "Пл. </w:t>
            </w:r>
            <w:proofErr w:type="gramStart"/>
            <w:r w:rsidRPr="00A61167">
              <w:rPr>
                <w:sz w:val="20"/>
                <w:szCs w:val="20"/>
              </w:rPr>
              <w:t>Восстания-Маяковская</w:t>
            </w:r>
            <w:proofErr w:type="gramEnd"/>
            <w:r w:rsidRPr="00A61167">
              <w:rPr>
                <w:sz w:val="20"/>
                <w:szCs w:val="20"/>
              </w:rPr>
              <w:t>"</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5020291</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5020291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191025 г. Санкт-Петербург ул. Марата д.1/71,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Система охранной сигнализации здания на ул. Лиственная, д.5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5021239</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5021239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194214 г. Санкт-Петербург, Лиственная улица д.5, лит.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помещения котельной ЭМ</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5021706</w:t>
            </w:r>
          </w:p>
        </w:tc>
        <w:tc>
          <w:tcPr>
            <w:tcW w:w="1409"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5021706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196233 г. Санкт-Петербург Витебский пр. д.107, лит</w:t>
            </w:r>
            <w:proofErr w:type="gramStart"/>
            <w:r w:rsidRPr="00A61167">
              <w:rPr>
                <w:sz w:val="20"/>
                <w:szCs w:val="20"/>
              </w:rPr>
              <w:t>.Т</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30.06.2008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помещения № 1042 в зд</w:t>
            </w:r>
            <w:proofErr w:type="gramStart"/>
            <w:r w:rsidRPr="00A61167">
              <w:rPr>
                <w:sz w:val="20"/>
                <w:szCs w:val="20"/>
              </w:rPr>
              <w:t>.Д</w:t>
            </w:r>
            <w:proofErr w:type="gramEnd"/>
            <w:r w:rsidRPr="00A61167">
              <w:rPr>
                <w:sz w:val="20"/>
                <w:szCs w:val="20"/>
              </w:rPr>
              <w:t>С-2</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5022944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5023966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г. Санкт-Петербург ул. Одоевского д.29,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помещений дистанции систем безопасности и помещений АВЗ на ст. "Ладожская"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5026150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5026150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195213 г. Санкт-Петербург Заневский пр. д.69, лит</w:t>
            </w:r>
            <w:proofErr w:type="gramStart"/>
            <w:r w:rsidRPr="00A61167">
              <w:rPr>
                <w:sz w:val="20"/>
                <w:szCs w:val="20"/>
              </w:rPr>
              <w:t>.А</w:t>
            </w:r>
            <w:proofErr w:type="gramEnd"/>
            <w:r w:rsidRPr="00A61167">
              <w:rPr>
                <w:sz w:val="20"/>
                <w:szCs w:val="20"/>
              </w:rPr>
              <w:t>м</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30.06.2010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дверей эвакуационных выходов ст. "Рыбацкое"</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5027364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5027364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192177 г. Санкт-Петербург Тепловозная ул. д.31,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24.12.2010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"Спасская"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5027472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5027472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г. Санкт-Петербург Сенная пл. д.2, лит</w:t>
            </w:r>
            <w:proofErr w:type="gramStart"/>
            <w:r w:rsidRPr="00A61167">
              <w:rPr>
                <w:sz w:val="20"/>
                <w:szCs w:val="20"/>
              </w:rPr>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Устройства охранной </w:t>
            </w:r>
            <w:r w:rsidRPr="00A61167">
              <w:rPr>
                <w:sz w:val="20"/>
                <w:szCs w:val="20"/>
              </w:rPr>
              <w:lastRenderedPageBreak/>
              <w:t>сигнализации на ст. "Звенигородская"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lastRenderedPageBreak/>
              <w:t>5027475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5027475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г. Санкт-</w:t>
            </w:r>
            <w:r w:rsidRPr="00A61167">
              <w:rPr>
                <w:sz w:val="20"/>
                <w:szCs w:val="20"/>
              </w:rPr>
              <w:lastRenderedPageBreak/>
              <w:t>Петербург Звенигородская ул. д.1, к.2, лит. А, пом. 2-Н</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Обводный ст." Обводный канал"</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5027478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5027478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192007 г. Санкт-Петербург Лиговский пр. д.153, лит</w:t>
            </w:r>
            <w:proofErr w:type="gramStart"/>
            <w:r w:rsidRPr="00A61167">
              <w:rPr>
                <w:sz w:val="20"/>
                <w:szCs w:val="20"/>
              </w:rPr>
              <w:t>.А</w:t>
            </w:r>
            <w:proofErr w:type="gramEnd"/>
            <w:r w:rsidRPr="00A61167">
              <w:rPr>
                <w:sz w:val="20"/>
                <w:szCs w:val="20"/>
              </w:rPr>
              <w:t>, пом. 2-Н, 3-Н</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"Волковская"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5027482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5027482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г. Санкт-Петербург Касимовская ул. д.7,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(ОС) помещений механического корпуса №1</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5027951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5027951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г. Санкт-Петербург, Проспект Стачек д.100, лит. У</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15.02.2011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комплекса по техническому обслуживанию путевых машин</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5029999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5029999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г. Санкт-Петербург, Проспект Стачек д.100, лит. Д</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28.12.2011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охранной сигнализации в тупиках ст. "Волковская"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5029335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5032132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г. Санкт-Петербург Касимовская ул. д.7,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15.02.2013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вестибюле станции "Звенигородская"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5029336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5032135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г. Санкт-Петербург Звенигородская ул. д.1, к.2, лит. А, пом. 2-Н</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15.02.2013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антресольного этажа</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5034823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5034823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197348 г. Санкт-Петербург Коломяжский пр. д.24,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5035287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5035287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188661Пос. Мурино, Шоссе в Лаврики д.61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28.02.2014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склада ГСМ на площадке электродепо "Автово"</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5036031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5036031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198096 г. Санкт-Петербург, Проспект Стачек д.100, лит. Я</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28.03.2014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(ОС) площадки электродепо "Автово"</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5032015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5036188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г. Санкт-Петербург, Проспект Стачек д.100</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28.12.2012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"Адмиралтейская"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5033674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5036555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191186 г. Санкт-Петербург Малая Морская ул. д. 4/1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19.06.2014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"Бухарестская"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5037085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5037802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г. Санкт-Петербург, Бухарестская ул. д.30, лит</w:t>
            </w:r>
            <w:proofErr w:type="gramStart"/>
            <w:r w:rsidRPr="00A61167">
              <w:rPr>
                <w:sz w:val="20"/>
                <w:szCs w:val="20"/>
              </w:rPr>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ст. "Международная"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5037086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5037803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192238 г. Санкт-Петербург, ул. Белы Куна д.3, лит</w:t>
            </w:r>
            <w:proofErr w:type="gramStart"/>
            <w:r w:rsidRPr="00A61167">
              <w:rPr>
                <w:sz w:val="20"/>
                <w:szCs w:val="20"/>
              </w:rPr>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5024868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5038790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г. Санкт-Петербург ул. Одоевского д.29,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31.08.2009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заготовительного цеха и убежища ГО</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5038947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5038947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192177 г. Санкт-Петербург, 3-й Рыбацкий проезд д.4</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ДС-2</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5025054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5041678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г. Санкт-Петербург ул. Одоевского д.29,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30.10.2009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ДС-1</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5021713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5042879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г. Санкт-Петербург Московский пр. д. 28, лит</w:t>
            </w:r>
            <w:proofErr w:type="gramStart"/>
            <w:r w:rsidRPr="00A61167">
              <w:rPr>
                <w:sz w:val="20"/>
                <w:szCs w:val="20"/>
              </w:rPr>
              <w:t>.А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30.06.2008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вестибюле  ст. "Спасская"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5039380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5045347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г. Санкт-Петербург Сенная пл. д.2, лит</w:t>
            </w:r>
            <w:proofErr w:type="gramStart"/>
            <w:r w:rsidRPr="00A61167">
              <w:rPr>
                <w:sz w:val="20"/>
                <w:szCs w:val="20"/>
              </w:rPr>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24.06.2016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лесопильного отделения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5047151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5047151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198096 г. Санкт-Петербург, Проспект Стачек д.100, лит. АЭ</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второго вестибюля ст. "Спортивная"</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5041684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5048008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199004 г. Санкт-Петербург, 1-я линия В.О.,д. 58</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04.04.2017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Система охранной сигнализации</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5048511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5048511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198216 г. Санкт-Петербург, Трамвайный пр. д.22 к.2</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31.05.2017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05</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1504704065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5011781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198217 Санкт-Петербург, бульвар Новаторов 112а,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16</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1504704080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5011783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190005 Санкт-Петербург, улица Егорова 25,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320</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1504704086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5011794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197341 Санкт-Петербург, Елецкая улица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324</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1504704089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5011797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194356 Санкт-Петербург, проспект Энгельса 140,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325</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1504704090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5011798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194358 Санкт-Петербург, проспект Просвещения 32, корпус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327</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1504704093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5011799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Санкт-Петербург пос. Парголово пр. Энгельса 162, литера P</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402</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1504704094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5011800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199004 Санкт-Петербург, 7-я линия В.О 64,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415</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1504704077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5011806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192012 Санкт-Петербург, улица Грибакиных 27,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416</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1504704073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5011807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192177 Санкт-Петербург, Тепловозная улица 31,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519 БИС</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1504704095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5011811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Санкт-Петербург, Сенная площадь 2,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520</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1504701384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5011812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190031 Санкт-Петербург, Сенная площадь 13, корпус 1,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31.10.2003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533</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1504704098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5011815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193168 Санкт-Петербург, улица Подвойского 21,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8</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1504704066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5011816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198097 Санкт-Петербург, улица Трефолева 22а,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№222</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5015936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5015936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188661</w:t>
            </w:r>
            <w:proofErr w:type="gramStart"/>
            <w:r w:rsidRPr="00A61167">
              <w:rPr>
                <w:sz w:val="20"/>
                <w:szCs w:val="20"/>
              </w:rPr>
              <w:t xml:space="preserve"> П</w:t>
            </w:r>
            <w:proofErr w:type="gramEnd"/>
            <w:r w:rsidRPr="00A61167">
              <w:rPr>
                <w:sz w:val="20"/>
                <w:szCs w:val="20"/>
              </w:rPr>
              <w:t>ос. Мурино, Привокзальная пл. 7, литера Б</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30.08.2004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proofErr w:type="gramStart"/>
            <w:r w:rsidRPr="00A61167">
              <w:rPr>
                <w:sz w:val="20"/>
                <w:szCs w:val="20"/>
              </w:rPr>
              <w:t>Охранная</w:t>
            </w:r>
            <w:proofErr w:type="gramEnd"/>
            <w:r w:rsidRPr="00A61167">
              <w:rPr>
                <w:sz w:val="20"/>
                <w:szCs w:val="20"/>
              </w:rPr>
              <w:t xml:space="preserve"> сигнализации вентшахты №22</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5015937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5015937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Санкт-Петербург, Загородный проспект 46,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30.08.2004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№214</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194021 Санкт-Петербург, улица Хлопина 4,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№216</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194021 Санкт-Петербург, улица Обручевых 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№311</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190031 Санкт-Петербург, улица Ефимова 3</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№316</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197342 Санкт-Петербург, Торжковская улица 2,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№318</w:t>
            </w:r>
          </w:p>
        </w:tc>
        <w:tc>
          <w:tcPr>
            <w:tcW w:w="1920"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5015979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197341 Санкт-Петербург, проспект Испытателей 11,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№524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5015981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5015981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193040 Санкт-Петербург, улица Черняховского 46,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нижних вентиляционных установок вентшахты №23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5016282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191002 Санкт-Петербург, Свечной переулок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30.11.2004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нижних вентиляционных  установок вентшахты №26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5016283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191040 Санкт-Петербург, Лиговский проспект </w:t>
            </w:r>
            <w:r w:rsidRPr="00A61167">
              <w:rPr>
                <w:sz w:val="20"/>
                <w:szCs w:val="20"/>
              </w:rPr>
              <w:lastRenderedPageBreak/>
              <w:t>22,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30.11.2004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нижних вентиляционных  установок вентшахты №27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5016285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193036 Санкт-Петербург, 1-я Советская улица 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30.11.2004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вентиляционных установок вентшахты 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5016657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5016657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Санкт-Петербург, улица Розенштейна 23,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вентиляционных установок  вентшахты 307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5016660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5016660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Санкт-Петербург, Московский проспект 79</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w:t>
            </w:r>
            <w:proofErr w:type="gramStart"/>
            <w:r w:rsidRPr="00A61167">
              <w:rPr>
                <w:sz w:val="20"/>
                <w:szCs w:val="20"/>
              </w:rPr>
              <w:t>.в</w:t>
            </w:r>
            <w:proofErr w:type="gramEnd"/>
            <w:r w:rsidRPr="00A61167">
              <w:rPr>
                <w:sz w:val="20"/>
                <w:szCs w:val="20"/>
              </w:rPr>
              <w:t>ент.установок вентшахты 308 ст."Фрунзенская"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5016661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5016661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Санкт-Петербург, Московский проспект 71,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w:t>
            </w:r>
            <w:proofErr w:type="gramStart"/>
            <w:r w:rsidRPr="00A61167">
              <w:rPr>
                <w:sz w:val="20"/>
                <w:szCs w:val="20"/>
              </w:rPr>
              <w:t>.в</w:t>
            </w:r>
            <w:proofErr w:type="gramEnd"/>
            <w:r w:rsidRPr="00A61167">
              <w:rPr>
                <w:sz w:val="20"/>
                <w:szCs w:val="20"/>
              </w:rPr>
              <w:t>ент.установок вентшахты 529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5016663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5016663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195213 Санкт-Петербург, Заневский проспект 69,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5016817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5016817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194354 Санкт-Петербург, проспект Энгельса 109,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№400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5016818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5016818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Санкт-Петербург, улица Одоевского 29, литера Г</w:t>
            </w:r>
            <w:proofErr w:type="gramStart"/>
            <w:r w:rsidRPr="00A61167">
              <w:rPr>
                <w:sz w:val="20"/>
                <w:szCs w:val="20"/>
              </w:rPr>
              <w:t>1</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вентшахты №507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5018118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5018118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197371 Санкт-Петербург, Ольховая улица 21,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09.02.2006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№517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5018124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5018124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197198 Санкт-Петербург, проспект Добролюбова,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09.02.2006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ВШ№204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5021457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5021457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191123 Санкт-Петербург, Захарьевская улица 12,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ВШ№516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5021458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5021458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197198 Санкт-Петербург, проспект Добролюбова,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ВШ№512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5021467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5021467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Санкт-Петербург, Морской проспект 24,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ВШ№210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5021470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5021470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194044 Санкт-Петербург, Лесной проспект 25,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Охранная сигнализация </w:t>
            </w:r>
            <w:r w:rsidRPr="00A61167">
              <w:rPr>
                <w:sz w:val="20"/>
                <w:szCs w:val="20"/>
              </w:rPr>
              <w:lastRenderedPageBreak/>
              <w:t>нижней вент</w:t>
            </w:r>
            <w:proofErr w:type="gramStart"/>
            <w:r w:rsidRPr="00A61167">
              <w:rPr>
                <w:sz w:val="20"/>
                <w:szCs w:val="20"/>
              </w:rPr>
              <w:t>.у</w:t>
            </w:r>
            <w:proofErr w:type="gramEnd"/>
            <w:r w:rsidRPr="00A61167">
              <w:rPr>
                <w:sz w:val="20"/>
                <w:szCs w:val="20"/>
              </w:rPr>
              <w:t>становки ВШ№408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5021472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5021472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193029 Санкт-</w:t>
            </w:r>
            <w:r w:rsidRPr="00A61167">
              <w:rPr>
                <w:sz w:val="20"/>
                <w:szCs w:val="20"/>
              </w:rPr>
              <w:lastRenderedPageBreak/>
              <w:t>Петербург, улица Бабушкина 10,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ВШ№510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5021474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5021474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197228 Санкт-Петербург, Липовая аллея 4,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ВШ№02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5021478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5021478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Санкт-Петербург, Автомобильная улица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 №5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5021480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198188 Санкт-Петербург, проспект Стачек 72а, литера</w:t>
            </w:r>
            <w:proofErr w:type="gramStart"/>
            <w:r w:rsidRPr="00A61167">
              <w:rPr>
                <w:sz w:val="20"/>
                <w:szCs w:val="20"/>
              </w:rPr>
              <w:t xml:space="preserve"> Д</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ВШ№03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5021482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198216 Санкт-Петербург, бульвар Новаторов, сооружение 1, литера А</w:t>
            </w:r>
            <w:proofErr w:type="gramStart"/>
            <w:r w:rsidRPr="00A61167">
              <w:rPr>
                <w:sz w:val="20"/>
                <w:szCs w:val="20"/>
              </w:rPr>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5021487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194021 Политехническая улица 6</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ВШ№220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5021488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195267 Санкт-Петербург, Гражданский проспект 112, корпус 4,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ВШ№206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5021489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195009 Санкт-Петербург, площадь Ленина 6,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ВШ№405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193036 Санкт-Петербург, Гончарная улица 27,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ВШ№202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191123 Санкт-Петербург, проспект Чернышевского 20,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ВШ№"А"</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Санкт-Петербург, Корпусная улица 26,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ВШ№207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195009 Санкт-Петербург, Лесной проспект 3Б,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ВШ№515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Санкт-Петербург, Малый проспект П.С. 18,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ВШ№211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194100 Санкт-Петербург, Литовская улица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ВШ№217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195220 Санкт-Петербург, проспект Науки 15в,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ВШ№218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195220 Санкт-Петербург, проспект Науки 17в,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ВШ№01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5021499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Санкт-Петербург, Автомобильная улица 6,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ВШ№413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5021501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5021501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192012 Санкт-Петербург, улица Грибакиных 26,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вент.установ.вент. шахты "Пл.Ал</w:t>
            </w:r>
            <w:proofErr w:type="gramStart"/>
            <w:r w:rsidRPr="00A61167">
              <w:rPr>
                <w:sz w:val="20"/>
                <w:szCs w:val="20"/>
              </w:rPr>
              <w:t>.Н</w:t>
            </w:r>
            <w:proofErr w:type="gramEnd"/>
            <w:r w:rsidRPr="00A61167">
              <w:rPr>
                <w:sz w:val="20"/>
                <w:szCs w:val="20"/>
              </w:rPr>
              <w:t>евского-1"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5021503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5021503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191317 Санкт-Петербург, площадь Александра Невского 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ВШ№523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5021540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5021540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Лиговский проспект 88,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ВШ№300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5021544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5021544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196143 Санкт-Петербург, улица Ленсовета 48,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w:t>
            </w:r>
            <w:proofErr w:type="gramStart"/>
            <w:r w:rsidRPr="00A61167">
              <w:rPr>
                <w:sz w:val="20"/>
                <w:szCs w:val="20"/>
              </w:rPr>
              <w:t>.с</w:t>
            </w:r>
            <w:proofErr w:type="gramEnd"/>
            <w:r w:rsidRPr="00A61167">
              <w:rPr>
                <w:sz w:val="20"/>
                <w:szCs w:val="20"/>
              </w:rPr>
              <w:t>игнализация нижней вент.установки ВШ№300бис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5021553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5021553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196158 Санкт-Петербург, Звездная улица 5</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ВШ№305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5021558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5021558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Санкт-Петербург, Московский проспект 127,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ВШ№18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5021559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5021559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Санкт-Петербург, Бронницкая улица 4,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ВШ№17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Санкт-Петербург</w:t>
            </w:r>
            <w:proofErr w:type="gramStart"/>
            <w:r w:rsidRPr="00A61167">
              <w:rPr>
                <w:sz w:val="20"/>
                <w:szCs w:val="20"/>
              </w:rPr>
              <w:t>,м</w:t>
            </w:r>
            <w:proofErr w:type="gramEnd"/>
            <w:r w:rsidRPr="00A61167">
              <w:rPr>
                <w:sz w:val="20"/>
                <w:szCs w:val="20"/>
              </w:rPr>
              <w:t xml:space="preserve">  Клинский проспект 32</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ВШ№525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191167 Санкт-Петербург</w:t>
            </w:r>
            <w:proofErr w:type="gramStart"/>
            <w:r w:rsidRPr="00A61167">
              <w:rPr>
                <w:sz w:val="20"/>
                <w:szCs w:val="20"/>
              </w:rPr>
              <w:t>,Ч</w:t>
            </w:r>
            <w:proofErr w:type="gramEnd"/>
            <w:r w:rsidRPr="00A61167">
              <w:rPr>
                <w:sz w:val="20"/>
                <w:szCs w:val="20"/>
              </w:rPr>
              <w:t>ернорецкий переулок 3, литера М</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ВШ№310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Санкт-Петербург, набережная реки Фонтанки 106</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ВШ№401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199048 Санкт-Петербург, Камская улица 5а, литера Г</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191186 Санкт-Петербург, Марсово поле 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ВШ№304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196105 Санкт-Петербург, Московский проспект 139,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ВШ№521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191180 Санкт-Петербург</w:t>
            </w:r>
            <w:proofErr w:type="gramStart"/>
            <w:r w:rsidRPr="00A61167">
              <w:rPr>
                <w:sz w:val="20"/>
                <w:szCs w:val="20"/>
              </w:rPr>
              <w:t>,Б</w:t>
            </w:r>
            <w:proofErr w:type="gramEnd"/>
            <w:r w:rsidRPr="00A61167">
              <w:rPr>
                <w:sz w:val="20"/>
                <w:szCs w:val="20"/>
              </w:rPr>
              <w:t>ородинская улица 11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ВШ№312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191011 Санкт-Петербург, Невский проспект 35,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 наклонного типа ст."Невский проспект"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5021569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191011 Санкт-Петербург, Думская улица 1-3,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ВШ№522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191002 Санкт-Петербург, Владимирский проспект 21,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ВШ№19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Санкт-Петербург, Загородный проспект 58, литера</w:t>
            </w:r>
            <w:proofErr w:type="gramStart"/>
            <w:r w:rsidRPr="00A61167">
              <w:rPr>
                <w:sz w:val="20"/>
                <w:szCs w:val="20"/>
              </w:rPr>
              <w:t xml:space="preserve"> К</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ВШ№317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197183 Санкт-Петербург, Аэродромная улица 3,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ВШ№532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193318 Санкт-Петербург, Клочков переулок 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ВШ№530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195213 Санкт-Петербург, Заневский проспект 65,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ВШ№528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5021576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195112 Санкт-Петербург, Заневский проспект 28,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11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1504704067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5023176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198095 Санкт-Петербург, проспект Стачек 1а,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212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1504704068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5023177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194100 Санкт-Петербург, улица Капитана Воронина 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221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5023179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195299 Санкт-Петербург, улица Руставели 72, литмера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5023181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197198 Санкт-Петербург, Александровский парк 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410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5023186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193171 Санкт-Петербург, улица Бабушкина 69,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411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5023187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192131 Санкт-Петербург, </w:t>
            </w:r>
            <w:r w:rsidRPr="00A61167">
              <w:rPr>
                <w:sz w:val="20"/>
                <w:szCs w:val="20"/>
              </w:rPr>
              <w:lastRenderedPageBreak/>
              <w:t>проспект Обуховской Обороны 191,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509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5023188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197374 Санкт-Петербург, Торфяная дорога 14,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511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5023189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Елагин остров 32,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519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1504701383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5023190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195213 Санкт-Петербург, Казанская улица 7,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31.10.2003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526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1504704096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5023191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193231 Санкт-Петербург, ул. Латышских Стрелков д. 12</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531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1504704097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5023192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193231 Санкт-Петербург, улица Коллонтай 20,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 вентшахты №514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5015980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5023193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Санкт-Петербург, Большая Зеленина улица 8, сооружение 1, литера Г</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315-БИС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1504704091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5025039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Санкт-Петербург, улица Академика Павлова 11,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302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5025040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196070 Санкт-Петербург, Московский проспект 188, литера М</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5025047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194214 Санкт-Петербург, проспект Энгельса 73,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w:t>
            </w:r>
            <w:proofErr w:type="gramStart"/>
            <w:r w:rsidRPr="00A61167">
              <w:rPr>
                <w:sz w:val="20"/>
                <w:szCs w:val="20"/>
              </w:rPr>
              <w:t>.в</w:t>
            </w:r>
            <w:proofErr w:type="gramEnd"/>
            <w:r w:rsidRPr="00A61167">
              <w:rPr>
                <w:sz w:val="20"/>
                <w:szCs w:val="20"/>
              </w:rPr>
              <w:t>ент.установок вентшахты 527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5016662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5026251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195196 Санкт-Петербург, Заневский проспект 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409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5026252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192029 Санкт-Петербург, улица Дудко 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406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5026254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193167 Санкт-Петербург, проспект Обуховской Обороны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ВШ№513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5021493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5026257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197110 Санкт-Петербург, Большая Зеленина улица 12, </w:t>
            </w:r>
            <w:r w:rsidRPr="00A61167">
              <w:rPr>
                <w:sz w:val="20"/>
                <w:szCs w:val="20"/>
              </w:rPr>
              <w:lastRenderedPageBreak/>
              <w:t>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нижнего вентиляционного узла вентшахты №213 БИС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5027125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5027125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194021 Санкт-Петербург,  улица Карбышева 9,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20.11.2010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proofErr w:type="gramStart"/>
            <w:r w:rsidRPr="00A61167">
              <w:rPr>
                <w:sz w:val="20"/>
                <w:szCs w:val="20"/>
              </w:rPr>
              <w:t>Охранная</w:t>
            </w:r>
            <w:proofErr w:type="gramEnd"/>
            <w:r w:rsidRPr="00A61167">
              <w:rPr>
                <w:sz w:val="20"/>
                <w:szCs w:val="20"/>
              </w:rPr>
              <w:t xml:space="preserve"> сигнализ. нижн. вентил. узла вентшахт№508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5027261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5027261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197227 Комендантский проспект 12,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25.12.2010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вентшахте 613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5027515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5027515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Санкт-Петербург, улица Одоевского 29,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вентшахте 615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5027516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5027516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Санкт-Петербург, улица Одоевского 29,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вентшахте 617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5027517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5027517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Санкт-Петербург, улица Одоевского 29,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вентиляционной шахты №404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5029131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5032121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191025 Санкт-Петербург, Стремянная улица 19,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15.02.2013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нижнем вентиляционном узле (НВУ) № 614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5032554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5032750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191180 Санкт-Петербург, Загородный проспект 35 соор.1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29.05.2013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охранной сигнализации в нижнем вентиляционном узле  (НВУ) № 521бис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5032557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5032753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Санкт-Петербург, Сенная площадь 2,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29.05.2013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ВШ№04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5021486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198216 Санкт-Петербург, бульвар Новаторов 67а,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нижних вентиляционных установок вентшахты №201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5016284</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191040 Санкт-Петербург, Лиговский проспект 4,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30.11.2004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219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1504704069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195267 Санкт-Петербург, Гражданский проспект 93,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301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1504704081</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196066 Санкт-Петербург, Московский проспект 189,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315</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197022 Санкт-Петербург, проспект Медиков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319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1504704092</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197183 Санкт-Петербург, Шарова </w:t>
            </w:r>
            <w:r w:rsidRPr="00A61167">
              <w:rPr>
                <w:sz w:val="20"/>
                <w:szCs w:val="20"/>
              </w:rPr>
              <w:lastRenderedPageBreak/>
              <w:t>улица 17,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323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194354 Санкт-Петербург, проспект Энгельса 117,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 412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5015935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5033549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193029 Санкт-Петербург, проспект Обуховской Обороны 217 соор.2,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30.08.2004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на вентшахте 619</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5027518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5033550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Санкт-Петербург, Касимовская улица 7,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407</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1504704074</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5033551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192019 Санкт-Петербург, Хрустальная улица 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вентшахты №4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5034066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5035084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198096 Санкт-Петербург, улица Зенитчиков 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27.11.2013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нижнем вентиляционном узле (НВУ) № 616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5037172</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5037824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192007 Санкт-Петербург, Лиговский проспект 153,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нижнем вентиляционном узле (НВУ) №623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5037176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5037828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192238 Санкт-Петербург, улица Белы Куна 3,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НВУ № 618</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5051522</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5051522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Санкт-Петербург, Касимовская ул., д. 16, соор.1, лит.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10.09.2019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НВУ № 620</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5051523</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5051523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Санкт-Петербург, ул. Салова, д. 74, соор.1, лит.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10.09.2019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нижнем вентиляционном узле (НВУ) № 621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5037178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5037830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Санкт-Петербург, Бухарестская улица 30,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вентиляционных установок вентшахты 306</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5016659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5042563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Санкт-Петербург, Московский проспект 103,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31.12.2004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Система охранной сигнализации нижнего вентиляционного узла вентшахты №517 бис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5042758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5042758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199034 Санкт-Петербург, Университетская набережная 13б, литера Г</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охранной сигнализации в нижнем вентиляционном узле (НВУ) №403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5021557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5046202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199044 Санкт-Петербург, Средний проспект В.О. 32,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вентшахты 303</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1504704083</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5047542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196070 Санкт-Петербург, </w:t>
            </w:r>
            <w:r w:rsidRPr="00A61167">
              <w:rPr>
                <w:sz w:val="20"/>
                <w:szCs w:val="20"/>
              </w:rPr>
              <w:lastRenderedPageBreak/>
              <w:t>Благодатная улица 37,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30.04.2003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нижних  вентиляционных установок  ВШ наклонноготипа ст</w:t>
            </w:r>
            <w:proofErr w:type="gramStart"/>
            <w:r w:rsidRPr="00A61167">
              <w:rPr>
                <w:sz w:val="20"/>
                <w:szCs w:val="20"/>
              </w:rPr>
              <w:t>."</w:t>
            </w:r>
            <w:proofErr w:type="gramEnd"/>
            <w:r w:rsidRPr="00A61167">
              <w:rPr>
                <w:sz w:val="20"/>
                <w:szCs w:val="20"/>
              </w:rPr>
              <w:t>Василеостровская"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5021570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5047884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199044 Санкт-Петербург, Средний проспект В.О. 32,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Охранная сигнализация нижней вент</w:t>
            </w:r>
            <w:proofErr w:type="gramStart"/>
            <w:r w:rsidRPr="00A61167">
              <w:rPr>
                <w:sz w:val="20"/>
                <w:szCs w:val="20"/>
              </w:rPr>
              <w:t>.у</w:t>
            </w:r>
            <w:proofErr w:type="gramEnd"/>
            <w:r w:rsidRPr="00A61167">
              <w:rPr>
                <w:sz w:val="20"/>
                <w:szCs w:val="20"/>
              </w:rPr>
              <w:t>становки ВШ№414</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5021502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5048865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192012 Санкт-Петербург, Запорожская улица 35,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Охранная сигнализация </w:t>
            </w:r>
            <w:proofErr w:type="gramStart"/>
            <w:r w:rsidRPr="00A61167">
              <w:rPr>
                <w:sz w:val="20"/>
                <w:szCs w:val="20"/>
              </w:rPr>
              <w:t>нижних</w:t>
            </w:r>
            <w:proofErr w:type="gramEnd"/>
            <w:r w:rsidRPr="00A61167">
              <w:rPr>
                <w:sz w:val="20"/>
                <w:szCs w:val="20"/>
              </w:rPr>
              <w:t xml:space="preserve"> вентиляционных устан. ВШ наклонного типа ст</w:t>
            </w:r>
            <w:proofErr w:type="gramStart"/>
            <w:r w:rsidRPr="00A61167">
              <w:rPr>
                <w:sz w:val="20"/>
                <w:szCs w:val="20"/>
              </w:rPr>
              <w:t>."</w:t>
            </w:r>
            <w:proofErr w:type="gramEnd"/>
            <w:r w:rsidRPr="00A61167">
              <w:rPr>
                <w:sz w:val="20"/>
                <w:szCs w:val="20"/>
              </w:rPr>
              <w:t>Гостиный Двор"</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5021568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5049319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191011 Санкт-Петербург, Перинная линия 4,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КАСИПАЗМ система видеонаблюдения и контроля доступа площадки эл/.деп</w:t>
            </w:r>
            <w:proofErr w:type="gramStart"/>
            <w:r w:rsidRPr="00A61167">
              <w:rPr>
                <w:sz w:val="20"/>
                <w:szCs w:val="20"/>
              </w:rPr>
              <w:t>о"</w:t>
            </w:r>
            <w:proofErr w:type="gramEnd"/>
            <w:r w:rsidRPr="00A61167">
              <w:rPr>
                <w:sz w:val="20"/>
                <w:szCs w:val="20"/>
              </w:rPr>
              <w:t>Автово"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5022199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5037078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198207 Санкт-Петербург, проспект Стачек 100, литера</w:t>
            </w:r>
            <w:proofErr w:type="gramStart"/>
            <w:r w:rsidRPr="00A61167">
              <w:rPr>
                <w:sz w:val="20"/>
                <w:szCs w:val="20"/>
              </w:rPr>
              <w:t xml:space="preserve"> У</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08.09.2008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Система контроля доступа (СКД-БСК) электродепо "Московское"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5020436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5036766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196233 Санкт-Петербург, Витебский проспект 107, литера</w:t>
            </w:r>
            <w:proofErr w:type="gramStart"/>
            <w:r w:rsidRPr="00A61167">
              <w:rPr>
                <w:sz w:val="20"/>
                <w:szCs w:val="20"/>
              </w:rPr>
              <w:t xml:space="preserve"> И</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07.06.2007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Система контроля доступа (СКД-БСК) электродепо "Невское"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5020435</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5041226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192177 Санкт-Петербург, 5-й Рыбацкий проезд 18,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07.06.2007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Периметральная охранная сигнализация (ОС) электродепо "Выборгское"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5044459</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5044459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Санкт-Петербург, пос. Парголово 162,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27.05.2016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Периметральная охранная сигнализация (</w:t>
            </w:r>
            <w:proofErr w:type="gramStart"/>
            <w:r w:rsidRPr="00A61167">
              <w:rPr>
                <w:sz w:val="20"/>
                <w:szCs w:val="20"/>
              </w:rPr>
              <w:t>ПОС</w:t>
            </w:r>
            <w:proofErr w:type="gramEnd"/>
            <w:r w:rsidRPr="00A61167">
              <w:rPr>
                <w:sz w:val="20"/>
                <w:szCs w:val="20"/>
              </w:rPr>
              <w:t>) элетродепо "Северное"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5043348</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5043348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188661, Ленинградская обл. ложскМуринское сельское поселение 61,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31.12.2015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«Технологический институт-1»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1500076672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5012298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г. Санкт-Петербург Московский проспект д.28,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01.07.1992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w:t>
            </w:r>
            <w:proofErr w:type="gramStart"/>
            <w:r w:rsidRPr="00A61167">
              <w:rPr>
                <w:sz w:val="20"/>
                <w:szCs w:val="20"/>
              </w:rPr>
              <w:t>K</w:t>
            </w:r>
            <w:proofErr w:type="gramEnd"/>
            <w:r w:rsidRPr="00A61167">
              <w:rPr>
                <w:sz w:val="20"/>
                <w:szCs w:val="20"/>
              </w:rPr>
              <w:t>ПT) ст. «Фрунзенская»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1500045152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5012299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г. Санкт-Петербург Московский проспект д.71,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01.12.1991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«Электросила»</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1500045154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5012300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196006 г. Санкт-Петербург Московский проспект д.141а,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01.12.1991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«Московские Ворота»</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1500045153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5012301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196084 г. Санкт-Петербург Московский проспект д.103,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01.12.1991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Устройства контроля прохода в тоннель в рампе </w:t>
            </w:r>
            <w:r w:rsidRPr="00A61167">
              <w:rPr>
                <w:sz w:val="20"/>
                <w:szCs w:val="20"/>
              </w:rPr>
              <w:lastRenderedPageBreak/>
              <w:t>(УКПТ) электродепо «Выборгское»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1504704107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5012319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194362 г. Санкт-Петербург пос. </w:t>
            </w:r>
            <w:r w:rsidRPr="00A61167">
              <w:rPr>
                <w:sz w:val="20"/>
                <w:szCs w:val="20"/>
              </w:rPr>
              <w:lastRenderedPageBreak/>
              <w:t>Парголово пр. Энгельса д.162, литера P</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31.12.2003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«Озерки»</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1500076400</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5012320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194356 г. Санкт-Петербург Выборгское шоссе д.1,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01.12.1988</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5020483</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5020483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190013 г. Санкт-Петербург Московский проспект д.28,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30.06.2007</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«Парнас»</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5024556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5024556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194362 г. Санкт-Петербург пос. Парголово пр. Энгельса д.162, литера P</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03.07.2009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«Чернышевская»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5024631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5024631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191123 г. Санкт-Петербург проспект Чернышевского д.20,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31.07.2009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Оснащение УКПТ «Ладога» ст. «Девяткино»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5024646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5024646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188661 г. Санкт-Петербург</w:t>
            </w:r>
            <w:proofErr w:type="gramStart"/>
            <w:r w:rsidRPr="00A61167">
              <w:rPr>
                <w:sz w:val="20"/>
                <w:szCs w:val="20"/>
              </w:rPr>
              <w:t xml:space="preserve"> П</w:t>
            </w:r>
            <w:proofErr w:type="gramEnd"/>
            <w:r w:rsidRPr="00A61167">
              <w:rPr>
                <w:sz w:val="20"/>
                <w:szCs w:val="20"/>
              </w:rPr>
              <w:t>ос. Мурино, Привокзальная пл. д.6,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31.07.2009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«Выборгская»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5024762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5024762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194044 г. Санкт-Петербург улица Смолячкова д.21,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31.08.2009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ст. «Лесная» (УКПТ)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5024992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5024992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194100 г. Санкт-Петербург Кантемировская улица д.25,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УКПТ «Ладога-М» ст. «Удельная»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5025362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5025362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194017 г. Санкт-Петербург Елецкая улица д.15а,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10.12.2009</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«Площадь Мужества»</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5026531</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5026531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194021 г. Санкт-Петербург Политехническая улица д.17, корпус 1,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27.08.2010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«Академическая»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5026534</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5026534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195220 г. Санкт-Петербург проспект Науки д.19, корпус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27.08.2010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«Политехническая»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5026542</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5026542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195251 г. Санкт-Петербург Политехническая улица д.29А,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27.08.2010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«Обухово»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5027457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5027457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192012 г. Санкт-Петербург улица Грибакиных д.27,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на ст. «Спасская»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5027496</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5027496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г. Санкт-Петербург Сенная площадь д.2, литера</w:t>
            </w:r>
            <w:proofErr w:type="gramStart"/>
            <w:r w:rsidRPr="00A61167">
              <w:rPr>
                <w:sz w:val="20"/>
                <w:szCs w:val="20"/>
              </w:rPr>
              <w:t xml:space="preserve"> </w:t>
            </w:r>
            <w:r w:rsidRPr="00A61167">
              <w:rPr>
                <w:sz w:val="20"/>
                <w:szCs w:val="20"/>
              </w:rPr>
              <w:lastRenderedPageBreak/>
              <w:t>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на ст. «Звенигородская»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5027497</w:t>
            </w:r>
          </w:p>
        </w:tc>
        <w:tc>
          <w:tcPr>
            <w:tcW w:w="1409" w:type="dxa"/>
            <w:shd w:val="clear" w:color="auto" w:fill="auto"/>
            <w:noWrap/>
            <w:vAlign w:val="center"/>
            <w:hideMark/>
          </w:tcPr>
          <w:p w:rsidR="00CE3AFE" w:rsidRPr="00557CFE" w:rsidRDefault="00CE3AFE">
            <w:pPr>
              <w:keepNext w:val="0"/>
              <w:keepLines w:val="0"/>
              <w:ind w:firstLine="0"/>
              <w:jc w:val="center"/>
              <w:rPr>
                <w:rFonts w:eastAsia="Times New Roman"/>
                <w:sz w:val="20"/>
                <w:szCs w:val="20"/>
                <w:lang w:eastAsia="ru-RU"/>
              </w:rPr>
            </w:pPr>
            <w:r w:rsidRPr="00A61167">
              <w:rPr>
                <w:sz w:val="20"/>
                <w:szCs w:val="20"/>
              </w:rPr>
              <w:t>5027497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г. Санкт-Петербург Звенигородская улица д.1, корпус 2,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на ст. «Обводный канал</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5027498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5027498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192007 г. Санкт-Петербург Лиговский проспект д.153,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на ст. «Волковская»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5027499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5027499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г. Санкт-Петербург Касимовская улица д.7,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30.12.2010</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«Приморская»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5029099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5029099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199155 г. Санкт-Петербург улица Одоевского 29,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31.10.2011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«Пролетарская»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5029980</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5029980</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192012 г. Санкт-Петербург проспект Обуховской Обороны д.114 к.1,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30.12.2011</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«Горьковская»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5030416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5030416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197198 г. Санкт-Петербург Александровский парк д.6,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07.03.2012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«Черная речка»</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5030609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5030609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197183 г. Санкт-Петербург улица Савушкина д.2,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08.05.2012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«Улица  Дыбенко»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5030981</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5030981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193168 г. Санкт-Петербург улица Дыбенко д.26,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06.07.2012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«Ленинский проспект»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5031249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5031249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198216 г. Санкт-Петербург бульвар Новаторов, сооружение 1, литера A</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07.09.2012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«Автово»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5031457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5031457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190000 г. Санкт-Петербург пр</w:t>
            </w:r>
            <w:proofErr w:type="gramStart"/>
            <w:r w:rsidRPr="00A61167">
              <w:rPr>
                <w:sz w:val="20"/>
                <w:szCs w:val="20"/>
              </w:rPr>
              <w:t>.С</w:t>
            </w:r>
            <w:proofErr w:type="gramEnd"/>
            <w:r w:rsidRPr="00A61167">
              <w:rPr>
                <w:sz w:val="20"/>
                <w:szCs w:val="20"/>
              </w:rPr>
              <w:t>тачек д.90, сооружение 2,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15.11.2012</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«Кировский завод»</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5032076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5032076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198188 г. Санкт-Петербург проспект Стачек д.70,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31.01.2013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«Лиговский проспект»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5033144</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5033144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г. Санкт-Петербург Лиговский проспект д.88,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05.07.2013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«Ладога-М» ст. «Проспект Большевиков»</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5033147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5033147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193231 г. Санкт-Петербург улица Коллонтай д.20,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31.07.2013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 xml:space="preserve">Устройства контроля прохода в тоннель </w:t>
            </w:r>
            <w:r w:rsidRPr="00A61167">
              <w:rPr>
                <w:sz w:val="20"/>
                <w:szCs w:val="20"/>
              </w:rPr>
              <w:lastRenderedPageBreak/>
              <w:t>«Ладога-М</w:t>
            </w:r>
            <w:proofErr w:type="gramStart"/>
            <w:r w:rsidRPr="00A61167">
              <w:rPr>
                <w:sz w:val="20"/>
                <w:szCs w:val="20"/>
              </w:rPr>
              <w:t>»с</w:t>
            </w:r>
            <w:proofErr w:type="gramEnd"/>
            <w:r w:rsidRPr="00A61167">
              <w:rPr>
                <w:sz w:val="20"/>
                <w:szCs w:val="20"/>
              </w:rPr>
              <w:t>т. «Ладожская»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5034656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5034656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 xml:space="preserve">195213 г. Санкт-Петербург </w:t>
            </w:r>
            <w:r w:rsidRPr="00A61167">
              <w:rPr>
                <w:sz w:val="20"/>
                <w:szCs w:val="20"/>
              </w:rPr>
              <w:lastRenderedPageBreak/>
              <w:t>Заневский проспект д.69,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30.12.2013</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«Новочеркасская»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5035054</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5035054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195112 г. Санкт-Петербург Заневская площадь соор.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31.01.2014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«Площадь Александра Невского 2»</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5035055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5035055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191167 г. Санкт-Петербург Чернорецкий переулок д.3, литера М</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31.01.2014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«Адмиралтейская»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5033736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5036553</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191186 г. Санкт-Петербург Малая Морская улица д.4/1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19.06.2014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«Владимирская»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5037331</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5037331</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191119 г. Санкт-Петербург Большая Московская улица д.2/1,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30.09.2014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«Бухарестская»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5037087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5037804</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192102 г. Санкт-Петербург Бухарестская улица д.30,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Устройства контроля прохода в тоннель (УКПТ) ст. «Международная»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5037088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5037805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192238 г. Санкт-Петербург улица Белы Куна д.3, литера</w:t>
            </w:r>
            <w:proofErr w:type="gramStart"/>
            <w:r w:rsidRPr="00A61167">
              <w:rPr>
                <w:sz w:val="20"/>
                <w:szCs w:val="20"/>
              </w:rPr>
              <w:t xml:space="preserve"> Б</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22.10.2014</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«Комендантский проспект»</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5039925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5039925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197227 г. Санкт-Петербург Комендантский проспект д.12,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«Крестовский остров»</w:t>
            </w:r>
          </w:p>
        </w:tc>
        <w:tc>
          <w:tcPr>
            <w:tcW w:w="1920" w:type="dxa"/>
            <w:shd w:val="clear" w:color="auto" w:fill="auto"/>
            <w:noWrap/>
            <w:vAlign w:val="center"/>
            <w:hideMark/>
          </w:tcPr>
          <w:p w:rsidR="00CE3AFE" w:rsidRPr="006A0BAA" w:rsidRDefault="00CE3AFE" w:rsidP="00557CFE">
            <w:pPr>
              <w:keepNext w:val="0"/>
              <w:keepLines w:val="0"/>
              <w:ind w:firstLine="0"/>
              <w:jc w:val="center"/>
              <w:rPr>
                <w:rFonts w:eastAsia="Times New Roman"/>
                <w:sz w:val="20"/>
                <w:szCs w:val="20"/>
                <w:lang w:eastAsia="ru-RU"/>
              </w:rPr>
            </w:pPr>
            <w:r w:rsidRPr="00A61167">
              <w:rPr>
                <w:sz w:val="20"/>
                <w:szCs w:val="20"/>
              </w:rPr>
              <w:t>5039927</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5039927</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г. Санкт-Петербург Рюхина улица д.8,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30.04.2015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«Александра Невского-1»</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5040002</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5040002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191317 г. Санкт-Петербург площадь Александра Невского д.2,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30.05.2015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«Старая Деревня»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5040008</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5040008</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197374 г. Санкт-Петербург Торфяная дорога д.4,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27.05.2015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«Спортивная»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5041186</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5041186</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197198 г. Санкт-Петербург проспект Добролюбова, сооружение 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30.10.2015</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«Чкаловская»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5044262</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5044262</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197110 г. Санкт-Петербург Большая Зеленина улица д.12,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29.04.2016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«Проспект Просвещения»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5044495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5044495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194356 г. Санкт-Петербург проспект Энгельса д.140,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31.05.2016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«Девяткино»</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5045209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5045209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188661 г. Санкт-Петербург</w:t>
            </w:r>
            <w:proofErr w:type="gramStart"/>
            <w:r w:rsidRPr="00A61167">
              <w:rPr>
                <w:sz w:val="20"/>
                <w:szCs w:val="20"/>
              </w:rPr>
              <w:t xml:space="preserve"> П</w:t>
            </w:r>
            <w:proofErr w:type="gramEnd"/>
            <w:r w:rsidRPr="00A61167">
              <w:rPr>
                <w:sz w:val="20"/>
                <w:szCs w:val="20"/>
              </w:rPr>
              <w:t xml:space="preserve">ос. Мурино, </w:t>
            </w:r>
            <w:r w:rsidRPr="00A61167">
              <w:rPr>
                <w:sz w:val="20"/>
                <w:szCs w:val="20"/>
              </w:rPr>
              <w:lastRenderedPageBreak/>
              <w:t>Привокзальная пл. д.6, литера А</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lastRenderedPageBreak/>
              <w:t>30.06.2016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«Площадь Восстания»</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5045419</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5045419</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193036 г. Санкт-Петербург площадь Восстания, сооружение 9, литера  Г 1</w:t>
            </w:r>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29.07.2016</w:t>
            </w:r>
          </w:p>
        </w:tc>
      </w:tr>
      <w:tr w:rsidR="00CE3AFE" w:rsidRPr="0085290C" w:rsidTr="00A61167">
        <w:trPr>
          <w:trHeight w:val="288"/>
        </w:trPr>
        <w:tc>
          <w:tcPr>
            <w:tcW w:w="567" w:type="dxa"/>
            <w:shd w:val="clear" w:color="auto" w:fill="auto"/>
            <w:noWrap/>
            <w:vAlign w:val="center"/>
          </w:tcPr>
          <w:p w:rsidR="00CE3AFE" w:rsidRPr="0085290C" w:rsidRDefault="00CE3AFE" w:rsidP="000D0D6B">
            <w:pPr>
              <w:keepNext w:val="0"/>
              <w:keepLines w:val="0"/>
              <w:numPr>
                <w:ilvl w:val="0"/>
                <w:numId w:val="12"/>
              </w:numPr>
              <w:jc w:val="center"/>
              <w:rPr>
                <w:rFonts w:eastAsia="Times New Roman"/>
                <w:sz w:val="20"/>
                <w:szCs w:val="20"/>
                <w:lang w:eastAsia="ru-RU"/>
              </w:rPr>
            </w:pPr>
          </w:p>
        </w:tc>
        <w:tc>
          <w:tcPr>
            <w:tcW w:w="2541" w:type="dxa"/>
            <w:shd w:val="clear" w:color="auto" w:fill="auto"/>
            <w:vAlign w:val="center"/>
          </w:tcPr>
          <w:p w:rsidR="00CE3AFE" w:rsidRPr="00557CFE" w:rsidRDefault="00CE3AFE" w:rsidP="00557CFE">
            <w:pPr>
              <w:keepNext w:val="0"/>
              <w:keepLines w:val="0"/>
              <w:ind w:firstLine="0"/>
              <w:rPr>
                <w:rFonts w:eastAsia="Times New Roman"/>
                <w:sz w:val="20"/>
                <w:szCs w:val="20"/>
                <w:lang w:eastAsia="ru-RU"/>
              </w:rPr>
            </w:pPr>
            <w:r w:rsidRPr="00A61167">
              <w:rPr>
                <w:sz w:val="20"/>
                <w:szCs w:val="20"/>
              </w:rPr>
              <w:t>Устройство контроля прохода в тоннель (УКПТ) ст. «Рыбацкое»</w:t>
            </w:r>
          </w:p>
        </w:tc>
        <w:tc>
          <w:tcPr>
            <w:tcW w:w="192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5045975</w:t>
            </w:r>
          </w:p>
        </w:tc>
        <w:tc>
          <w:tcPr>
            <w:tcW w:w="1409" w:type="dxa"/>
            <w:shd w:val="clear" w:color="auto" w:fill="auto"/>
            <w:noWrap/>
            <w:vAlign w:val="center"/>
            <w:hideMark/>
          </w:tcPr>
          <w:p w:rsidR="00CE3AFE" w:rsidRPr="00557CFE" w:rsidRDefault="00CE3AFE" w:rsidP="006A0BAA">
            <w:pPr>
              <w:keepNext w:val="0"/>
              <w:keepLines w:val="0"/>
              <w:ind w:firstLine="0"/>
              <w:jc w:val="center"/>
              <w:rPr>
                <w:rFonts w:eastAsia="Times New Roman"/>
                <w:sz w:val="20"/>
                <w:szCs w:val="20"/>
                <w:lang w:eastAsia="ru-RU"/>
              </w:rPr>
            </w:pPr>
            <w:r w:rsidRPr="00A61167">
              <w:rPr>
                <w:sz w:val="20"/>
                <w:szCs w:val="20"/>
              </w:rPr>
              <w:t>5045975</w:t>
            </w:r>
          </w:p>
        </w:tc>
        <w:tc>
          <w:tcPr>
            <w:tcW w:w="1985" w:type="dxa"/>
            <w:vAlign w:val="center"/>
          </w:tcPr>
          <w:p w:rsidR="00CE3AFE" w:rsidRPr="00557CFE" w:rsidRDefault="00CE3AFE" w:rsidP="00A61167">
            <w:pPr>
              <w:keepNext w:val="0"/>
              <w:keepLines w:val="0"/>
              <w:ind w:firstLine="0"/>
              <w:rPr>
                <w:rFonts w:eastAsia="Times New Roman"/>
                <w:sz w:val="20"/>
                <w:szCs w:val="20"/>
                <w:lang w:eastAsia="ru-RU"/>
              </w:rPr>
            </w:pPr>
            <w:r w:rsidRPr="00A61167">
              <w:rPr>
                <w:sz w:val="20"/>
                <w:szCs w:val="20"/>
              </w:rPr>
              <w:t>192177 г. Санкт-Петербург Тепловозная улица д.31, литера</w:t>
            </w:r>
            <w:proofErr w:type="gramStart"/>
            <w:r w:rsidRPr="00A61167">
              <w:rPr>
                <w:sz w:val="20"/>
                <w:szCs w:val="20"/>
              </w:rPr>
              <w:t xml:space="preserve"> А</w:t>
            </w:r>
            <w:proofErr w:type="gramEnd"/>
          </w:p>
        </w:tc>
        <w:tc>
          <w:tcPr>
            <w:tcW w:w="1750" w:type="dxa"/>
            <w:shd w:val="clear" w:color="auto" w:fill="auto"/>
            <w:noWrap/>
            <w:vAlign w:val="center"/>
            <w:hideMark/>
          </w:tcPr>
          <w:p w:rsidR="00CE3AFE" w:rsidRPr="00557CFE" w:rsidRDefault="00CE3AFE" w:rsidP="00557CFE">
            <w:pPr>
              <w:keepNext w:val="0"/>
              <w:keepLines w:val="0"/>
              <w:ind w:firstLine="0"/>
              <w:jc w:val="center"/>
              <w:rPr>
                <w:rFonts w:eastAsia="Times New Roman"/>
                <w:sz w:val="20"/>
                <w:szCs w:val="20"/>
                <w:lang w:eastAsia="ru-RU"/>
              </w:rPr>
            </w:pPr>
            <w:r w:rsidRPr="00A61167">
              <w:rPr>
                <w:sz w:val="20"/>
                <w:szCs w:val="20"/>
              </w:rPr>
              <w:t>31.08.2016</w:t>
            </w:r>
          </w:p>
        </w:tc>
      </w:tr>
    </w:tbl>
    <w:p w:rsidR="000C0E35" w:rsidRDefault="000C0E35" w:rsidP="000C0E35">
      <w:pPr>
        <w:keepNext w:val="0"/>
        <w:keepLines w:val="0"/>
        <w:widowControl w:val="0"/>
        <w:spacing w:line="276" w:lineRule="auto"/>
        <w:ind w:firstLine="0"/>
        <w:rPr>
          <w:b/>
          <w:sz w:val="28"/>
          <w:szCs w:val="28"/>
        </w:rPr>
      </w:pPr>
    </w:p>
    <w:p w:rsidR="007A642D" w:rsidRDefault="007A642D" w:rsidP="000C0E35">
      <w:pPr>
        <w:keepNext w:val="0"/>
        <w:keepLines w:val="0"/>
        <w:widowControl w:val="0"/>
        <w:spacing w:line="276" w:lineRule="auto"/>
        <w:ind w:firstLine="0"/>
        <w:rPr>
          <w:b/>
          <w:sz w:val="28"/>
          <w:szCs w:val="28"/>
        </w:rPr>
      </w:pPr>
    </w:p>
    <w:p w:rsidR="000C0E35" w:rsidRPr="00EB5925" w:rsidRDefault="000C0E35" w:rsidP="000C0E35">
      <w:pPr>
        <w:keepNext w:val="0"/>
        <w:keepLines w:val="0"/>
        <w:widowControl w:val="0"/>
        <w:spacing w:line="276" w:lineRule="auto"/>
        <w:ind w:firstLine="0"/>
        <w:rPr>
          <w:b/>
        </w:rPr>
      </w:pPr>
      <w:r w:rsidRPr="00EB5925">
        <w:rPr>
          <w:b/>
        </w:rPr>
        <w:t>Подготовил:</w:t>
      </w:r>
      <w:r w:rsidRPr="00EB5925">
        <w:rPr>
          <w:b/>
        </w:rPr>
        <w:tab/>
      </w:r>
    </w:p>
    <w:p w:rsidR="000C0E35" w:rsidRPr="00EB5925" w:rsidRDefault="000C0E35" w:rsidP="000C0E35">
      <w:pPr>
        <w:keepNext w:val="0"/>
        <w:keepLines w:val="0"/>
        <w:widowControl w:val="0"/>
        <w:spacing w:line="276" w:lineRule="auto"/>
        <w:ind w:firstLine="0"/>
      </w:pPr>
      <w:r w:rsidRPr="00EB5925">
        <w:t>Инженер 1 кат. ДСБ СТС ПТБ тел. 69-0</w:t>
      </w:r>
      <w:r w:rsidR="00F372AD">
        <w:t>1</w:t>
      </w:r>
      <w:r w:rsidRPr="00EB5925">
        <w:tab/>
      </w:r>
      <w:r w:rsidRPr="00EB5925">
        <w:tab/>
      </w:r>
      <w:r w:rsidRPr="00EB5925">
        <w:tab/>
      </w:r>
      <w:r w:rsidRPr="00EB5925">
        <w:tab/>
      </w:r>
      <w:r w:rsidRPr="00EB5925">
        <w:tab/>
      </w:r>
      <w:r w:rsidRPr="00EB5925">
        <w:tab/>
      </w:r>
      <w:r w:rsidR="00F372AD">
        <w:t>В</w:t>
      </w:r>
      <w:r w:rsidRPr="00EB5925">
        <w:t>.Д. Тюленев</w:t>
      </w:r>
    </w:p>
    <w:p w:rsidR="000C0E35" w:rsidRPr="00EB5925" w:rsidRDefault="000C0E35" w:rsidP="000C0E35">
      <w:pPr>
        <w:keepNext w:val="0"/>
        <w:keepLines w:val="0"/>
        <w:widowControl w:val="0"/>
        <w:spacing w:line="276" w:lineRule="auto"/>
        <w:ind w:firstLine="0"/>
        <w:rPr>
          <w:b/>
        </w:rPr>
      </w:pPr>
    </w:p>
    <w:p w:rsidR="000C0E35" w:rsidRPr="00EB5925" w:rsidRDefault="000C0E35" w:rsidP="000C0E35">
      <w:pPr>
        <w:keepNext w:val="0"/>
        <w:keepLines w:val="0"/>
        <w:widowControl w:val="0"/>
        <w:spacing w:line="276" w:lineRule="auto"/>
        <w:ind w:firstLine="0"/>
        <w:rPr>
          <w:b/>
        </w:rPr>
      </w:pPr>
      <w:r w:rsidRPr="00EB5925">
        <w:rPr>
          <w:b/>
        </w:rPr>
        <w:t>Согласовано:</w:t>
      </w:r>
      <w:r w:rsidRPr="00EB5925">
        <w:rPr>
          <w:b/>
        </w:rPr>
        <w:tab/>
      </w:r>
    </w:p>
    <w:p w:rsidR="000C0E35" w:rsidRPr="00EB5925" w:rsidRDefault="000C0E35" w:rsidP="000C0E35">
      <w:pPr>
        <w:keepNext w:val="0"/>
        <w:keepLines w:val="0"/>
        <w:widowControl w:val="0"/>
        <w:spacing w:line="276" w:lineRule="auto"/>
        <w:ind w:firstLine="0"/>
      </w:pPr>
      <w:r w:rsidRPr="00EB5925">
        <w:t>Начальник ПТО ПТБ тел.</w:t>
      </w:r>
      <w:r w:rsidR="0074197B">
        <w:t xml:space="preserve"> </w:t>
      </w:r>
      <w:r w:rsidRPr="00EB5925">
        <w:t>52-02</w:t>
      </w:r>
      <w:r w:rsidRPr="00EB5925">
        <w:tab/>
      </w:r>
      <w:r w:rsidRPr="00EB5925">
        <w:tab/>
      </w:r>
      <w:r w:rsidRPr="00EB5925">
        <w:tab/>
      </w:r>
      <w:r w:rsidRPr="00EB5925">
        <w:tab/>
      </w:r>
      <w:r w:rsidRPr="00EB5925">
        <w:tab/>
      </w:r>
      <w:r w:rsidRPr="00EB5925">
        <w:tab/>
      </w:r>
      <w:r w:rsidRPr="00EB5925">
        <w:tab/>
        <w:t>В.С. Петухов</w:t>
      </w:r>
    </w:p>
    <w:p w:rsidR="000C0E35" w:rsidRPr="00EB5925" w:rsidRDefault="000C0E35" w:rsidP="000C0E35">
      <w:pPr>
        <w:keepNext w:val="0"/>
        <w:keepLines w:val="0"/>
        <w:widowControl w:val="0"/>
        <w:spacing w:line="276" w:lineRule="auto"/>
        <w:ind w:firstLine="0"/>
      </w:pPr>
    </w:p>
    <w:p w:rsidR="000C0E35" w:rsidRPr="00EB5925" w:rsidRDefault="000C0E35" w:rsidP="000C0E35">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t>А.А. Савельев</w:t>
      </w:r>
    </w:p>
    <w:p w:rsidR="000C0E35" w:rsidRPr="004F6064" w:rsidRDefault="000C0E35" w:rsidP="000C0E35">
      <w:pPr>
        <w:keepNext w:val="0"/>
        <w:keepLines w:val="0"/>
        <w:widowControl w:val="0"/>
        <w:spacing w:line="276" w:lineRule="auto"/>
        <w:ind w:firstLine="0"/>
      </w:pPr>
    </w:p>
    <w:p w:rsidR="000C0E35" w:rsidRDefault="000C0E35" w:rsidP="000C0E35">
      <w:pPr>
        <w:keepNext w:val="0"/>
        <w:keepLines w:val="0"/>
        <w:widowControl w:val="0"/>
        <w:spacing w:line="276" w:lineRule="auto"/>
        <w:rPr>
          <w:bCs/>
        </w:rPr>
      </w:pPr>
    </w:p>
    <w:p w:rsidR="000C0E35" w:rsidRDefault="000C0E35" w:rsidP="000C0E35">
      <w:pPr>
        <w:keepNext w:val="0"/>
        <w:keepLines w:val="0"/>
        <w:widowControl w:val="0"/>
        <w:spacing w:after="200" w:line="276" w:lineRule="auto"/>
        <w:jc w:val="right"/>
        <w:rPr>
          <w:b/>
          <w:bCs/>
        </w:rPr>
      </w:pPr>
      <w:r>
        <w:rPr>
          <w:bCs/>
        </w:rPr>
        <w:br w:type="page"/>
      </w:r>
      <w:r w:rsidRPr="00EB5925">
        <w:rPr>
          <w:bCs/>
        </w:rPr>
        <w:lastRenderedPageBreak/>
        <w:t xml:space="preserve">Приложение № </w:t>
      </w:r>
      <w:r w:rsidR="0074197B">
        <w:rPr>
          <w:bCs/>
        </w:rPr>
        <w:t>3</w:t>
      </w:r>
      <w:r w:rsidRPr="00EB5925">
        <w:rPr>
          <w:b/>
          <w:bCs/>
        </w:rPr>
        <w:t xml:space="preserve"> </w:t>
      </w:r>
      <w:r>
        <w:rPr>
          <w:b/>
          <w:bCs/>
        </w:rPr>
        <w:t>к Техническому заданию</w:t>
      </w:r>
    </w:p>
    <w:p w:rsidR="000C0E35" w:rsidRPr="00EB5925" w:rsidRDefault="000C0E35" w:rsidP="000C0E35">
      <w:pPr>
        <w:keepNext w:val="0"/>
        <w:keepLines w:val="0"/>
        <w:widowControl w:val="0"/>
        <w:spacing w:line="276" w:lineRule="auto"/>
      </w:pPr>
    </w:p>
    <w:p w:rsidR="000C0E35" w:rsidRPr="00EB5925" w:rsidRDefault="000C0E35" w:rsidP="000C0E35">
      <w:pPr>
        <w:keepNext w:val="0"/>
        <w:keepLines w:val="0"/>
        <w:widowControl w:val="0"/>
        <w:spacing w:line="276" w:lineRule="auto"/>
        <w:jc w:val="center"/>
        <w:rPr>
          <w:b/>
        </w:rPr>
      </w:pPr>
      <w:r w:rsidRPr="00EB5925">
        <w:rPr>
          <w:b/>
        </w:rPr>
        <w:t>Перечень подменного фонда оборудования Подрядчика для оперативного восстановления работоспосо</w:t>
      </w:r>
      <w:r>
        <w:rPr>
          <w:b/>
        </w:rPr>
        <w:t>бности систем</w:t>
      </w:r>
    </w:p>
    <w:p w:rsidR="000C0E35" w:rsidRPr="00EB5925" w:rsidRDefault="000C0E35" w:rsidP="000C0E35">
      <w:pPr>
        <w:keepNext w:val="0"/>
        <w:keepLines w:val="0"/>
        <w:widowControl w:val="0"/>
        <w:spacing w:line="276" w:lineRule="auto"/>
        <w:ind w:firstLine="0"/>
        <w:jc w:val="center"/>
        <w:rPr>
          <w:b/>
        </w:rPr>
      </w:pPr>
    </w:p>
    <w:p w:rsidR="000C0E35" w:rsidRPr="00EB5925" w:rsidRDefault="000C0E35" w:rsidP="000C0E35">
      <w:pPr>
        <w:keepNext w:val="0"/>
        <w:keepLines w:val="0"/>
        <w:widowControl w:val="0"/>
        <w:spacing w:line="276" w:lineRule="auto"/>
        <w:ind w:firstLine="0"/>
        <w:jc w:val="center"/>
        <w:rPr>
          <w:b/>
        </w:rPr>
      </w:pPr>
    </w:p>
    <w:tbl>
      <w:tblPr>
        <w:tblW w:w="9781" w:type="dxa"/>
        <w:tblInd w:w="217" w:type="dxa"/>
        <w:tblLook w:val="04A0" w:firstRow="1" w:lastRow="0" w:firstColumn="1" w:lastColumn="0" w:noHBand="0" w:noVBand="1"/>
      </w:tblPr>
      <w:tblGrid>
        <w:gridCol w:w="960"/>
        <w:gridCol w:w="7295"/>
        <w:gridCol w:w="1526"/>
      </w:tblGrid>
      <w:tr w:rsidR="000C0E35" w:rsidRPr="000808BA" w:rsidTr="00D54423">
        <w:trPr>
          <w:trHeight w:val="624"/>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0C0E35" w:rsidRPr="000808BA" w:rsidRDefault="000C0E35" w:rsidP="00D54423">
            <w:pPr>
              <w:keepNext w:val="0"/>
              <w:keepLines w:val="0"/>
              <w:widowControl w:val="0"/>
              <w:ind w:firstLine="0"/>
              <w:jc w:val="center"/>
              <w:rPr>
                <w:b/>
                <w:bCs/>
                <w:sz w:val="20"/>
                <w:szCs w:val="20"/>
              </w:rPr>
            </w:pPr>
            <w:r w:rsidRPr="000808BA">
              <w:rPr>
                <w:b/>
                <w:bCs/>
                <w:sz w:val="20"/>
                <w:szCs w:val="20"/>
              </w:rPr>
              <w:t xml:space="preserve">№ </w:t>
            </w:r>
            <w:proofErr w:type="gramStart"/>
            <w:r w:rsidRPr="000808BA">
              <w:rPr>
                <w:b/>
                <w:bCs/>
                <w:sz w:val="20"/>
                <w:szCs w:val="20"/>
              </w:rPr>
              <w:t>п</w:t>
            </w:r>
            <w:proofErr w:type="gramEnd"/>
            <w:r w:rsidRPr="000808BA">
              <w:rPr>
                <w:b/>
                <w:bCs/>
                <w:sz w:val="20"/>
                <w:szCs w:val="20"/>
              </w:rPr>
              <w:t>/п</w:t>
            </w:r>
          </w:p>
        </w:tc>
        <w:tc>
          <w:tcPr>
            <w:tcW w:w="7295" w:type="dxa"/>
            <w:tcBorders>
              <w:top w:val="single" w:sz="4" w:space="0" w:color="auto"/>
              <w:left w:val="nil"/>
              <w:bottom w:val="nil"/>
              <w:right w:val="single" w:sz="4" w:space="0" w:color="auto"/>
            </w:tcBorders>
            <w:shd w:val="clear" w:color="auto" w:fill="auto"/>
            <w:vAlign w:val="center"/>
            <w:hideMark/>
          </w:tcPr>
          <w:p w:rsidR="000C0E35" w:rsidRPr="000808BA" w:rsidRDefault="000C0E35" w:rsidP="007A642D">
            <w:pPr>
              <w:keepNext w:val="0"/>
              <w:keepLines w:val="0"/>
              <w:widowControl w:val="0"/>
              <w:ind w:firstLine="0"/>
              <w:rPr>
                <w:b/>
                <w:bCs/>
                <w:sz w:val="20"/>
                <w:szCs w:val="20"/>
              </w:rPr>
            </w:pPr>
            <w:r w:rsidRPr="000808BA">
              <w:rPr>
                <w:b/>
                <w:bCs/>
                <w:sz w:val="20"/>
                <w:szCs w:val="20"/>
              </w:rPr>
              <w:t>Наименование оборудования</w:t>
            </w:r>
          </w:p>
        </w:tc>
        <w:tc>
          <w:tcPr>
            <w:tcW w:w="1526" w:type="dxa"/>
            <w:tcBorders>
              <w:top w:val="single" w:sz="4" w:space="0" w:color="auto"/>
              <w:left w:val="nil"/>
              <w:bottom w:val="nil"/>
              <w:right w:val="single" w:sz="4" w:space="0" w:color="auto"/>
            </w:tcBorders>
            <w:shd w:val="clear" w:color="auto" w:fill="auto"/>
            <w:vAlign w:val="center"/>
            <w:hideMark/>
          </w:tcPr>
          <w:p w:rsidR="000C0E35" w:rsidRPr="000808BA" w:rsidRDefault="000C0E35" w:rsidP="007A642D">
            <w:pPr>
              <w:keepNext w:val="0"/>
              <w:keepLines w:val="0"/>
              <w:widowControl w:val="0"/>
              <w:ind w:firstLine="0"/>
              <w:jc w:val="center"/>
              <w:rPr>
                <w:b/>
                <w:bCs/>
                <w:sz w:val="20"/>
                <w:szCs w:val="20"/>
              </w:rPr>
            </w:pPr>
            <w:r w:rsidRPr="000808BA">
              <w:rPr>
                <w:b/>
                <w:bCs/>
                <w:sz w:val="20"/>
                <w:szCs w:val="20"/>
              </w:rPr>
              <w:t xml:space="preserve">Количество оборудования, </w:t>
            </w:r>
            <w:proofErr w:type="gramStart"/>
            <w:r w:rsidRPr="000808BA">
              <w:rPr>
                <w:b/>
                <w:bCs/>
                <w:sz w:val="20"/>
                <w:szCs w:val="20"/>
              </w:rPr>
              <w:t>шт</w:t>
            </w:r>
            <w:proofErr w:type="gramEnd"/>
          </w:p>
        </w:tc>
      </w:tr>
      <w:tr w:rsidR="000C0E35" w:rsidRPr="000808BA" w:rsidTr="00D54423">
        <w:trPr>
          <w:trHeight w:val="12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proofErr w:type="gramStart"/>
            <w:r w:rsidRPr="000808BA">
              <w:rPr>
                <w:sz w:val="20"/>
                <w:szCs w:val="20"/>
              </w:rPr>
              <w:t>Свето-звуковой</w:t>
            </w:r>
            <w:proofErr w:type="gramEnd"/>
            <w:r w:rsidRPr="000808BA">
              <w:rPr>
                <w:sz w:val="20"/>
                <w:szCs w:val="20"/>
              </w:rPr>
              <w:t xml:space="preserve"> оповещатель Маяк-12-К</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15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Световой оповещатель Призма-100</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23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Резервированный источник вторичного электропитания РИП-12 исп.06</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23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Р</w:t>
            </w:r>
            <w:r w:rsidR="000C0E35" w:rsidRPr="000808BA">
              <w:rPr>
                <w:sz w:val="20"/>
                <w:szCs w:val="20"/>
              </w:rPr>
              <w:t>езервированный источник вторичного электропитания МБП-12</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1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Резервированный источник вторичного электропитания РИП-24 исп.06</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объёмный оптико-электронный ФОТОН-15</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объёмный оптико-электронный ФОТОН-9</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поверхностный оптико-электронный ФОТОН-Ш</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поверхностный оптико-электронный ФОТОН-Ш2-РК</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поверхностный звуковой Стекло-3</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поверхностный звуковой Стекло-3-РК</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0808BA">
            <w:pPr>
              <w:keepNext w:val="0"/>
              <w:keepLines w:val="0"/>
              <w:widowControl w:val="0"/>
              <w:ind w:firstLine="0"/>
              <w:rPr>
                <w:sz w:val="20"/>
                <w:szCs w:val="20"/>
              </w:rPr>
            </w:pPr>
            <w:r w:rsidRPr="000808BA">
              <w:rPr>
                <w:sz w:val="20"/>
                <w:szCs w:val="20"/>
              </w:rPr>
              <w:t>Прибор «Сигнал-20»</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0808BA">
            <w:pPr>
              <w:keepNext w:val="0"/>
              <w:keepLines w:val="0"/>
              <w:widowControl w:val="0"/>
              <w:ind w:firstLine="0"/>
              <w:rPr>
                <w:sz w:val="20"/>
                <w:szCs w:val="20"/>
              </w:rPr>
            </w:pPr>
            <w:r w:rsidRPr="000808BA">
              <w:rPr>
                <w:sz w:val="20"/>
                <w:szCs w:val="20"/>
              </w:rPr>
              <w:t>Прибор «Сигнал-20П»</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0808BA">
            <w:pPr>
              <w:keepNext w:val="0"/>
              <w:keepLines w:val="0"/>
              <w:widowControl w:val="0"/>
              <w:ind w:firstLine="0"/>
              <w:rPr>
                <w:sz w:val="20"/>
                <w:szCs w:val="20"/>
              </w:rPr>
            </w:pPr>
            <w:r w:rsidRPr="000808BA">
              <w:rPr>
                <w:sz w:val="20"/>
                <w:szCs w:val="20"/>
              </w:rPr>
              <w:t>Прибор «Сигнал-20М»</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0808BA">
            <w:pPr>
              <w:keepNext w:val="0"/>
              <w:keepLines w:val="0"/>
              <w:widowControl w:val="0"/>
              <w:ind w:firstLine="0"/>
              <w:rPr>
                <w:sz w:val="20"/>
                <w:szCs w:val="20"/>
              </w:rPr>
            </w:pPr>
            <w:r w:rsidRPr="000808BA">
              <w:rPr>
                <w:sz w:val="20"/>
                <w:szCs w:val="20"/>
              </w:rPr>
              <w:t>Пульт «С2000-М»</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Клавиатура</w:t>
            </w:r>
            <w:r w:rsidR="000C0E35" w:rsidRPr="000808BA">
              <w:rPr>
                <w:sz w:val="20"/>
                <w:szCs w:val="20"/>
              </w:rPr>
              <w:t xml:space="preserve"> «С2000-К»</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Прибор</w:t>
            </w:r>
            <w:r w:rsidR="000C0E35" w:rsidRPr="000808BA">
              <w:rPr>
                <w:sz w:val="20"/>
                <w:szCs w:val="20"/>
              </w:rPr>
              <w:t xml:space="preserve"> «С2000-БКИ»</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Прибор</w:t>
            </w:r>
            <w:r w:rsidR="000C0E35" w:rsidRPr="000808BA">
              <w:rPr>
                <w:sz w:val="20"/>
                <w:szCs w:val="20"/>
              </w:rPr>
              <w:t xml:space="preserve"> «С2000-КДЛ»</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Прибор</w:t>
            </w:r>
            <w:r w:rsidR="000C0E35" w:rsidRPr="000808BA">
              <w:rPr>
                <w:sz w:val="20"/>
                <w:szCs w:val="20"/>
              </w:rPr>
              <w:t xml:space="preserve"> «С2000-ПИ»</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 xml:space="preserve">Системный блок </w:t>
            </w:r>
            <w:proofErr w:type="gramStart"/>
            <w:r w:rsidRPr="000808BA">
              <w:rPr>
                <w:sz w:val="20"/>
                <w:szCs w:val="20"/>
              </w:rPr>
              <w:t>с</w:t>
            </w:r>
            <w:proofErr w:type="gramEnd"/>
            <w:r w:rsidRPr="000808BA">
              <w:rPr>
                <w:sz w:val="20"/>
                <w:szCs w:val="20"/>
              </w:rPr>
              <w:t xml:space="preserve"> ПО АРМ «Орион-Про»</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оптико-электронный линейный «СПЭК-8»</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5</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оптико-электронный линейный «СПЭК-1112»</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5</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808BA" w:rsidP="007A642D">
            <w:pPr>
              <w:keepNext w:val="0"/>
              <w:keepLines w:val="0"/>
              <w:widowControl w:val="0"/>
              <w:ind w:firstLine="0"/>
              <w:rPr>
                <w:sz w:val="20"/>
                <w:szCs w:val="20"/>
              </w:rPr>
            </w:pPr>
            <w:r w:rsidRPr="000808BA">
              <w:rPr>
                <w:sz w:val="20"/>
                <w:szCs w:val="20"/>
              </w:rPr>
              <w:t>Прибор</w:t>
            </w:r>
            <w:r w:rsidR="000C0E35" w:rsidRPr="000808BA">
              <w:rPr>
                <w:sz w:val="20"/>
                <w:szCs w:val="20"/>
              </w:rPr>
              <w:t xml:space="preserve"> Гранит-8</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объёмный радиоволновый СП4У40</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оптико-электронный линейный «СПЭК-7-2»</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5</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оптико-электронный линейный «СПЭК-7-4-350»</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5</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Клавиатура «Ладога КВ-А»</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Блок «Ладога БЦ-А»</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Блок «Ладога БРШС-АМ»</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Блок «Ладога БП-А»</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 xml:space="preserve">Видеорегистратор </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lang w:val="en-US"/>
              </w:rPr>
            </w:pPr>
            <w:r w:rsidRPr="000808BA">
              <w:rPr>
                <w:sz w:val="20"/>
                <w:szCs w:val="20"/>
              </w:rPr>
              <w:t xml:space="preserve">Видеокамера </w:t>
            </w:r>
            <w:r w:rsidRPr="000808BA">
              <w:rPr>
                <w:sz w:val="20"/>
                <w:szCs w:val="20"/>
                <w:lang w:val="en-US"/>
              </w:rPr>
              <w:t>VNC-753-A3</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Резервированный источник вторичного электропитания «SKAT-V.24DC-18 исп.5000»</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1</w:t>
            </w:r>
          </w:p>
        </w:tc>
      </w:tr>
      <w:tr w:rsidR="000C0E35" w:rsidRPr="000808BA" w:rsidTr="00D54423">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0E35" w:rsidRPr="000808BA" w:rsidRDefault="000C0E35" w:rsidP="00F4748F">
            <w:pPr>
              <w:pStyle w:val="a6"/>
              <w:keepNext w:val="0"/>
              <w:keepLines w:val="0"/>
              <w:widowControl w:val="0"/>
              <w:numPr>
                <w:ilvl w:val="0"/>
                <w:numId w:val="6"/>
              </w:numPr>
              <w:ind w:left="720" w:hanging="720"/>
              <w:jc w:val="center"/>
              <w:rPr>
                <w:sz w:val="20"/>
                <w:szCs w:val="20"/>
              </w:rPr>
            </w:pPr>
          </w:p>
        </w:tc>
        <w:tc>
          <w:tcPr>
            <w:tcW w:w="7295" w:type="dxa"/>
            <w:tcBorders>
              <w:top w:val="single" w:sz="4" w:space="0" w:color="auto"/>
              <w:left w:val="nil"/>
              <w:bottom w:val="single" w:sz="4" w:space="0" w:color="auto"/>
              <w:right w:val="single" w:sz="4" w:space="0" w:color="auto"/>
            </w:tcBorders>
            <w:shd w:val="clear" w:color="auto" w:fill="auto"/>
          </w:tcPr>
          <w:p w:rsidR="000C0E35" w:rsidRPr="000808BA" w:rsidRDefault="000C0E35" w:rsidP="007A642D">
            <w:pPr>
              <w:keepNext w:val="0"/>
              <w:keepLines w:val="0"/>
              <w:widowControl w:val="0"/>
              <w:ind w:firstLine="0"/>
              <w:rPr>
                <w:sz w:val="20"/>
                <w:szCs w:val="20"/>
              </w:rPr>
            </w:pPr>
            <w:r w:rsidRPr="000808BA">
              <w:rPr>
                <w:sz w:val="20"/>
                <w:szCs w:val="20"/>
              </w:rPr>
              <w:t>Извещатель охранный объёмный оптико-электронный «OPTEX HX-80NAM»</w:t>
            </w:r>
          </w:p>
        </w:tc>
        <w:tc>
          <w:tcPr>
            <w:tcW w:w="1526" w:type="dxa"/>
            <w:tcBorders>
              <w:top w:val="single" w:sz="4" w:space="0" w:color="auto"/>
              <w:left w:val="nil"/>
              <w:bottom w:val="single" w:sz="4" w:space="0" w:color="auto"/>
              <w:right w:val="single" w:sz="4" w:space="0" w:color="auto"/>
            </w:tcBorders>
            <w:shd w:val="clear" w:color="auto" w:fill="auto"/>
            <w:vAlign w:val="center"/>
          </w:tcPr>
          <w:p w:rsidR="000C0E35" w:rsidRPr="000808BA" w:rsidRDefault="000C0E35" w:rsidP="007A642D">
            <w:pPr>
              <w:keepNext w:val="0"/>
              <w:keepLines w:val="0"/>
              <w:widowControl w:val="0"/>
              <w:ind w:firstLine="0"/>
              <w:jc w:val="center"/>
              <w:rPr>
                <w:sz w:val="20"/>
                <w:szCs w:val="20"/>
              </w:rPr>
            </w:pPr>
            <w:r w:rsidRPr="000808BA">
              <w:rPr>
                <w:sz w:val="20"/>
                <w:szCs w:val="20"/>
              </w:rPr>
              <w:t>2</w:t>
            </w:r>
          </w:p>
        </w:tc>
      </w:tr>
    </w:tbl>
    <w:p w:rsidR="000C0E35" w:rsidRPr="00EB5925" w:rsidRDefault="000C0E35" w:rsidP="000C0E35">
      <w:pPr>
        <w:keepNext w:val="0"/>
        <w:keepLines w:val="0"/>
        <w:widowControl w:val="0"/>
        <w:spacing w:line="276" w:lineRule="auto"/>
        <w:ind w:firstLine="0"/>
        <w:jc w:val="center"/>
      </w:pPr>
    </w:p>
    <w:p w:rsidR="000C0E35" w:rsidRDefault="000C0E35" w:rsidP="000C0E35">
      <w:pPr>
        <w:keepNext w:val="0"/>
        <w:keepLines w:val="0"/>
        <w:widowControl w:val="0"/>
        <w:rPr>
          <w:lang w:val="en-US"/>
        </w:rPr>
      </w:pPr>
    </w:p>
    <w:p w:rsidR="000C0E35" w:rsidRPr="00EB5925" w:rsidRDefault="000C0E35" w:rsidP="000C0E35">
      <w:pPr>
        <w:keepNext w:val="0"/>
        <w:keepLines w:val="0"/>
        <w:widowControl w:val="0"/>
        <w:spacing w:line="276" w:lineRule="auto"/>
        <w:ind w:firstLine="0"/>
        <w:rPr>
          <w:b/>
        </w:rPr>
      </w:pPr>
      <w:r w:rsidRPr="00EB5925">
        <w:rPr>
          <w:b/>
        </w:rPr>
        <w:t>Подготовил:</w:t>
      </w:r>
      <w:r w:rsidRPr="00EB5925">
        <w:rPr>
          <w:b/>
        </w:rPr>
        <w:tab/>
      </w:r>
    </w:p>
    <w:p w:rsidR="000C0E35" w:rsidRPr="00EB5925" w:rsidRDefault="000C0E35" w:rsidP="000C0E35">
      <w:pPr>
        <w:keepNext w:val="0"/>
        <w:keepLines w:val="0"/>
        <w:widowControl w:val="0"/>
        <w:spacing w:line="276" w:lineRule="auto"/>
        <w:ind w:firstLine="0"/>
      </w:pPr>
      <w:r w:rsidRPr="00EB5925">
        <w:t>Инженер 1 кат. ДСБ СТС ПТБ тел. 69-0</w:t>
      </w:r>
      <w:r w:rsidR="00D54423">
        <w:t>1</w:t>
      </w:r>
      <w:r w:rsidRPr="00EB5925">
        <w:tab/>
      </w:r>
      <w:r w:rsidRPr="00EB5925">
        <w:tab/>
      </w:r>
      <w:r w:rsidRPr="00EB5925">
        <w:tab/>
      </w:r>
      <w:r w:rsidRPr="00EB5925">
        <w:tab/>
      </w:r>
      <w:r w:rsidRPr="00EB5925">
        <w:tab/>
      </w:r>
      <w:r w:rsidRPr="00EB5925">
        <w:tab/>
      </w:r>
      <w:r w:rsidR="00D54423">
        <w:t>В</w:t>
      </w:r>
      <w:r w:rsidRPr="00EB5925">
        <w:t>.Д. Тюленев</w:t>
      </w:r>
    </w:p>
    <w:p w:rsidR="000C0E35" w:rsidRPr="00EB5925" w:rsidRDefault="000C0E35" w:rsidP="000C0E35">
      <w:pPr>
        <w:keepNext w:val="0"/>
        <w:keepLines w:val="0"/>
        <w:widowControl w:val="0"/>
        <w:spacing w:line="276" w:lineRule="auto"/>
        <w:ind w:firstLine="0"/>
        <w:rPr>
          <w:b/>
        </w:rPr>
      </w:pPr>
    </w:p>
    <w:p w:rsidR="000C0E35" w:rsidRPr="00EB5925" w:rsidRDefault="000C0E35" w:rsidP="000C0E35">
      <w:pPr>
        <w:keepNext w:val="0"/>
        <w:keepLines w:val="0"/>
        <w:widowControl w:val="0"/>
        <w:spacing w:line="276" w:lineRule="auto"/>
        <w:ind w:firstLine="0"/>
        <w:rPr>
          <w:b/>
        </w:rPr>
      </w:pPr>
      <w:r w:rsidRPr="00EB5925">
        <w:rPr>
          <w:b/>
        </w:rPr>
        <w:t>Согласовано:</w:t>
      </w:r>
      <w:r w:rsidRPr="00EB5925">
        <w:rPr>
          <w:b/>
        </w:rPr>
        <w:tab/>
      </w:r>
    </w:p>
    <w:p w:rsidR="000C0E35" w:rsidRPr="00EB5925" w:rsidRDefault="000C0E35" w:rsidP="000C0E35">
      <w:pPr>
        <w:keepNext w:val="0"/>
        <w:keepLines w:val="0"/>
        <w:widowControl w:val="0"/>
        <w:spacing w:line="276" w:lineRule="auto"/>
        <w:ind w:firstLine="0"/>
      </w:pPr>
      <w:r w:rsidRPr="00EB5925">
        <w:t>Начальник ПТО ПТБ тел.</w:t>
      </w:r>
      <w:r w:rsidR="0074197B">
        <w:t xml:space="preserve"> </w:t>
      </w:r>
      <w:r w:rsidRPr="00EB5925">
        <w:t>52-02</w:t>
      </w:r>
      <w:r w:rsidRPr="00EB5925">
        <w:tab/>
      </w:r>
      <w:r w:rsidRPr="00EB5925">
        <w:tab/>
      </w:r>
      <w:r w:rsidRPr="00EB5925">
        <w:tab/>
      </w:r>
      <w:r w:rsidRPr="00EB5925">
        <w:tab/>
      </w:r>
      <w:r w:rsidRPr="00EB5925">
        <w:tab/>
      </w:r>
      <w:r w:rsidRPr="00EB5925">
        <w:tab/>
      </w:r>
      <w:r w:rsidRPr="00EB5925">
        <w:tab/>
        <w:t>В.С. Петухов</w:t>
      </w:r>
    </w:p>
    <w:p w:rsidR="000C0E35" w:rsidRPr="00EB5925" w:rsidRDefault="000C0E35" w:rsidP="000C0E35">
      <w:pPr>
        <w:keepNext w:val="0"/>
        <w:keepLines w:val="0"/>
        <w:widowControl w:val="0"/>
        <w:spacing w:line="276" w:lineRule="auto"/>
        <w:ind w:firstLine="0"/>
      </w:pPr>
    </w:p>
    <w:p w:rsidR="000C0E35" w:rsidRPr="00EB5925" w:rsidRDefault="000C0E35" w:rsidP="000C0E35">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t>А.А. Савельев</w:t>
      </w:r>
    </w:p>
    <w:p w:rsidR="000C0E35" w:rsidRDefault="000C0E35" w:rsidP="000C0E35">
      <w:pPr>
        <w:keepNext w:val="0"/>
        <w:keepLines w:val="0"/>
        <w:widowControl w:val="0"/>
        <w:spacing w:line="276" w:lineRule="auto"/>
        <w:jc w:val="right"/>
        <w:rPr>
          <w:b/>
          <w:bCs/>
        </w:rPr>
      </w:pPr>
      <w:r>
        <w:rPr>
          <w:bCs/>
        </w:rPr>
        <w:br w:type="page"/>
      </w:r>
      <w:r w:rsidRPr="00EB5925">
        <w:rPr>
          <w:bCs/>
        </w:rPr>
        <w:lastRenderedPageBreak/>
        <w:t xml:space="preserve">Приложение № </w:t>
      </w:r>
      <w:r w:rsidR="009E4877">
        <w:rPr>
          <w:bCs/>
        </w:rPr>
        <w:t>4</w:t>
      </w:r>
      <w:r w:rsidRPr="00EB5925">
        <w:rPr>
          <w:b/>
          <w:bCs/>
        </w:rPr>
        <w:t xml:space="preserve"> </w:t>
      </w:r>
      <w:r>
        <w:rPr>
          <w:b/>
          <w:bCs/>
        </w:rPr>
        <w:t>к Техническому заданию</w:t>
      </w:r>
    </w:p>
    <w:p w:rsidR="000C0E35" w:rsidRDefault="000C0E35" w:rsidP="000C0E35">
      <w:pPr>
        <w:keepNext w:val="0"/>
        <w:keepLines w:val="0"/>
        <w:widowControl w:val="0"/>
        <w:spacing w:line="276" w:lineRule="auto"/>
      </w:pPr>
    </w:p>
    <w:p w:rsidR="000C0E35" w:rsidRPr="00C7292E" w:rsidRDefault="000C0E35" w:rsidP="000C0E35">
      <w:pPr>
        <w:keepNext w:val="0"/>
        <w:keepLines w:val="0"/>
        <w:widowControl w:val="0"/>
        <w:spacing w:before="240" w:after="240"/>
        <w:jc w:val="center"/>
        <w:rPr>
          <w:b/>
          <w:bCs/>
          <w:color w:val="000000"/>
          <w:sz w:val="32"/>
          <w:szCs w:val="32"/>
        </w:rPr>
      </w:pPr>
      <w:r w:rsidRPr="00C7292E">
        <w:rPr>
          <w:rFonts w:cs="Arial"/>
          <w:b/>
          <w:color w:val="000000"/>
        </w:rPr>
        <w:t>Форма заявки на выполнение ремонта</w:t>
      </w:r>
      <w:r>
        <w:rPr>
          <w:rFonts w:cs="Arial"/>
          <w:b/>
          <w:color w:val="000000"/>
        </w:rPr>
        <w:t xml:space="preserve"> оборудования</w:t>
      </w:r>
      <w:r w:rsidRPr="00C7292E">
        <w:rPr>
          <w:rFonts w:cs="Arial"/>
          <w:b/>
          <w:color w:val="000000"/>
        </w:rPr>
        <w:t>.</w:t>
      </w:r>
      <w:r w:rsidRPr="00C7292E">
        <w:rPr>
          <w:b/>
          <w:bCs/>
          <w:color w:val="000000"/>
          <w:sz w:val="32"/>
          <w:szCs w:val="32"/>
        </w:rPr>
        <w:t xml:space="preserve"> </w:t>
      </w:r>
    </w:p>
    <w:p w:rsidR="000C0E35" w:rsidRPr="00C7292E" w:rsidRDefault="000C0E35" w:rsidP="000C0E35">
      <w:pPr>
        <w:keepNext w:val="0"/>
        <w:keepLines w:val="0"/>
        <w:widowControl w:val="0"/>
        <w:spacing w:before="240" w:after="240"/>
        <w:jc w:val="center"/>
        <w:rPr>
          <w:b/>
        </w:rPr>
      </w:pPr>
      <w:r w:rsidRPr="00C7292E">
        <w:rPr>
          <w:b/>
          <w:bCs/>
          <w:color w:val="000000"/>
          <w:sz w:val="32"/>
          <w:szCs w:val="32"/>
        </w:rPr>
        <w:t>ЗАЯВКА</w:t>
      </w:r>
      <w:r w:rsidRPr="00C7292E">
        <w:rPr>
          <w:b/>
        </w:rPr>
        <w:t xml:space="preserve"> №</w:t>
      </w:r>
      <w:r w:rsidR="00D54423">
        <w:rPr>
          <w:b/>
        </w:rPr>
        <w:t xml:space="preserve"> </w:t>
      </w:r>
      <w:r w:rsidRPr="00C7292E">
        <w:rPr>
          <w:b/>
        </w:rPr>
        <w:t>__</w:t>
      </w:r>
      <w:r w:rsidR="00D54423">
        <w:rPr>
          <w:b/>
        </w:rPr>
        <w:t>____________</w:t>
      </w:r>
      <w:r w:rsidRPr="00C7292E">
        <w:rPr>
          <w:b/>
        </w:rPr>
        <w:t xml:space="preserve">__ </w:t>
      </w:r>
      <w:proofErr w:type="gramStart"/>
      <w:r w:rsidRPr="00C7292E">
        <w:rPr>
          <w:b/>
        </w:rPr>
        <w:t>от</w:t>
      </w:r>
      <w:proofErr w:type="gramEnd"/>
      <w:r w:rsidRPr="00C7292E">
        <w:rPr>
          <w:b/>
        </w:rPr>
        <w:t xml:space="preserve"> ____</w:t>
      </w:r>
      <w:r w:rsidR="00D54423">
        <w:rPr>
          <w:b/>
        </w:rPr>
        <w:t>___</w:t>
      </w:r>
      <w:r w:rsidRPr="00C7292E">
        <w:rPr>
          <w:b/>
        </w:rPr>
        <w:t>__</w:t>
      </w:r>
      <w:r w:rsidR="00D54423">
        <w:rPr>
          <w:b/>
        </w:rPr>
        <w:t>_____</w:t>
      </w:r>
      <w:r w:rsidRPr="00C7292E">
        <w:rPr>
          <w:b/>
        </w:rPr>
        <w:t>______</w:t>
      </w:r>
    </w:p>
    <w:p w:rsidR="000C0E35" w:rsidRPr="00C7292E" w:rsidRDefault="006A0BAA" w:rsidP="000C0E35">
      <w:pPr>
        <w:keepNext w:val="0"/>
        <w:keepLines w:val="0"/>
        <w:widowControl w:val="0"/>
        <w:jc w:val="center"/>
        <w:rPr>
          <w:b/>
        </w:rPr>
      </w:pPr>
      <w:r w:rsidRPr="006A0BAA">
        <w:rPr>
          <w:b/>
        </w:rPr>
        <w:t>по текущему ремонту охранной сигнализации (ОС), устройств контроля прохода в тоннель (УКПТ) линий метрополитена, устройств периметральной охранной сигнализации системы контроля доступа на основе бесконтактных смарт-карт (СКД-БСК) на площадках электродепо в части ремонта блоков</w:t>
      </w:r>
    </w:p>
    <w:p w:rsidR="000C0E35" w:rsidRPr="00C7292E" w:rsidRDefault="000C0E35" w:rsidP="000C0E35">
      <w:pPr>
        <w:keepNext w:val="0"/>
        <w:keepLines w:val="0"/>
        <w:widowControl w:val="0"/>
        <w:jc w:val="center"/>
        <w:rPr>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969"/>
        <w:gridCol w:w="2410"/>
        <w:gridCol w:w="1984"/>
        <w:gridCol w:w="1560"/>
      </w:tblGrid>
      <w:tr w:rsidR="000C0E35" w:rsidRPr="00C7292E" w:rsidTr="009E4877">
        <w:trPr>
          <w:trHeight w:val="1114"/>
        </w:trPr>
        <w:tc>
          <w:tcPr>
            <w:tcW w:w="568" w:type="dxa"/>
            <w:vAlign w:val="center"/>
          </w:tcPr>
          <w:p w:rsidR="000C0E35" w:rsidRPr="00C7292E" w:rsidRDefault="000C0E35" w:rsidP="00D54423">
            <w:pPr>
              <w:keepNext w:val="0"/>
              <w:keepLines w:val="0"/>
              <w:widowControl w:val="0"/>
              <w:ind w:firstLine="0"/>
              <w:jc w:val="center"/>
              <w:rPr>
                <w:b/>
                <w:bCs/>
                <w:color w:val="000000"/>
              </w:rPr>
            </w:pPr>
            <w:r w:rsidRPr="00C7292E">
              <w:rPr>
                <w:b/>
                <w:bCs/>
                <w:color w:val="000000"/>
              </w:rPr>
              <w:t>№</w:t>
            </w:r>
          </w:p>
        </w:tc>
        <w:tc>
          <w:tcPr>
            <w:tcW w:w="3969" w:type="dxa"/>
            <w:shd w:val="clear" w:color="auto" w:fill="auto"/>
            <w:noWrap/>
            <w:vAlign w:val="center"/>
          </w:tcPr>
          <w:p w:rsidR="000C0E35" w:rsidRPr="00C7292E" w:rsidRDefault="000C0E35" w:rsidP="00D54423">
            <w:pPr>
              <w:keepNext w:val="0"/>
              <w:keepLines w:val="0"/>
              <w:widowControl w:val="0"/>
              <w:ind w:firstLine="0"/>
              <w:jc w:val="center"/>
            </w:pPr>
            <w:r w:rsidRPr="00C7292E">
              <w:rPr>
                <w:b/>
                <w:bCs/>
                <w:color w:val="000000"/>
              </w:rPr>
              <w:t>Наименование оборудования</w:t>
            </w:r>
          </w:p>
        </w:tc>
        <w:tc>
          <w:tcPr>
            <w:tcW w:w="2410" w:type="dxa"/>
            <w:vAlign w:val="center"/>
          </w:tcPr>
          <w:p w:rsidR="000C0E35" w:rsidRPr="00C7292E" w:rsidRDefault="000C0E35" w:rsidP="00D54423">
            <w:pPr>
              <w:keepNext w:val="0"/>
              <w:keepLines w:val="0"/>
              <w:widowControl w:val="0"/>
              <w:ind w:firstLine="0"/>
              <w:jc w:val="center"/>
              <w:rPr>
                <w:b/>
                <w:bCs/>
                <w:color w:val="000000"/>
              </w:rPr>
            </w:pPr>
            <w:r w:rsidRPr="00C7292E">
              <w:rPr>
                <w:b/>
                <w:bCs/>
                <w:color w:val="000000"/>
              </w:rPr>
              <w:t>Станция</w:t>
            </w:r>
            <w:r>
              <w:rPr>
                <w:b/>
                <w:bCs/>
                <w:color w:val="000000"/>
              </w:rPr>
              <w:t>/объект месторасположение</w:t>
            </w:r>
          </w:p>
        </w:tc>
        <w:tc>
          <w:tcPr>
            <w:tcW w:w="1984" w:type="dxa"/>
            <w:vAlign w:val="center"/>
          </w:tcPr>
          <w:p w:rsidR="000C0E35" w:rsidRPr="00C7292E" w:rsidRDefault="000C0E35" w:rsidP="00D54423">
            <w:pPr>
              <w:keepNext w:val="0"/>
              <w:keepLines w:val="0"/>
              <w:widowControl w:val="0"/>
              <w:ind w:firstLine="0"/>
              <w:jc w:val="center"/>
              <w:rPr>
                <w:b/>
                <w:bCs/>
                <w:color w:val="000000"/>
              </w:rPr>
            </w:pPr>
            <w:r w:rsidRPr="00C7292E">
              <w:rPr>
                <w:b/>
                <w:bCs/>
                <w:color w:val="000000"/>
              </w:rPr>
              <w:t>Инвентарный номер</w:t>
            </w:r>
            <w:r>
              <w:rPr>
                <w:b/>
                <w:bCs/>
                <w:color w:val="000000"/>
              </w:rPr>
              <w:t xml:space="preserve"> ОС</w:t>
            </w:r>
          </w:p>
        </w:tc>
        <w:tc>
          <w:tcPr>
            <w:tcW w:w="1560" w:type="dxa"/>
            <w:vAlign w:val="center"/>
          </w:tcPr>
          <w:p w:rsidR="000C0E35" w:rsidRPr="00C7292E" w:rsidRDefault="000C0E35" w:rsidP="00D54423">
            <w:pPr>
              <w:keepNext w:val="0"/>
              <w:keepLines w:val="0"/>
              <w:widowControl w:val="0"/>
              <w:ind w:firstLine="0"/>
              <w:jc w:val="center"/>
              <w:rPr>
                <w:b/>
                <w:bCs/>
                <w:color w:val="000000"/>
              </w:rPr>
            </w:pPr>
            <w:r w:rsidRPr="00C7292E">
              <w:rPr>
                <w:b/>
                <w:bCs/>
                <w:color w:val="000000"/>
              </w:rPr>
              <w:t>Количество, шт.</w:t>
            </w:r>
          </w:p>
        </w:tc>
      </w:tr>
      <w:tr w:rsidR="000C0E35" w:rsidRPr="00C7292E" w:rsidTr="009E4877">
        <w:trPr>
          <w:trHeight w:val="241"/>
        </w:trPr>
        <w:tc>
          <w:tcPr>
            <w:tcW w:w="568" w:type="dxa"/>
            <w:vAlign w:val="center"/>
          </w:tcPr>
          <w:p w:rsidR="000C0E35" w:rsidRPr="00C7292E" w:rsidRDefault="000C0E35" w:rsidP="007A642D">
            <w:pPr>
              <w:keepNext w:val="0"/>
              <w:keepLines w:val="0"/>
              <w:widowControl w:val="0"/>
              <w:ind w:left="720"/>
              <w:rPr>
                <w:b/>
                <w:color w:val="000000"/>
              </w:rPr>
            </w:pPr>
          </w:p>
        </w:tc>
        <w:tc>
          <w:tcPr>
            <w:tcW w:w="3969" w:type="dxa"/>
            <w:shd w:val="clear" w:color="auto" w:fill="auto"/>
            <w:noWrap/>
            <w:vAlign w:val="center"/>
          </w:tcPr>
          <w:p w:rsidR="000C0E35" w:rsidRPr="00C7292E" w:rsidRDefault="000C0E35" w:rsidP="007A642D">
            <w:pPr>
              <w:keepNext w:val="0"/>
              <w:keepLines w:val="0"/>
              <w:widowControl w:val="0"/>
            </w:pPr>
          </w:p>
        </w:tc>
        <w:tc>
          <w:tcPr>
            <w:tcW w:w="2410" w:type="dxa"/>
          </w:tcPr>
          <w:p w:rsidR="000C0E35" w:rsidRPr="00C7292E" w:rsidRDefault="000C0E35" w:rsidP="007A642D">
            <w:pPr>
              <w:keepNext w:val="0"/>
              <w:keepLines w:val="0"/>
              <w:widowControl w:val="0"/>
            </w:pPr>
          </w:p>
        </w:tc>
        <w:tc>
          <w:tcPr>
            <w:tcW w:w="1984" w:type="dxa"/>
          </w:tcPr>
          <w:p w:rsidR="000C0E35" w:rsidRPr="00C7292E" w:rsidRDefault="000C0E35" w:rsidP="007A642D">
            <w:pPr>
              <w:keepNext w:val="0"/>
              <w:keepLines w:val="0"/>
              <w:widowControl w:val="0"/>
            </w:pPr>
          </w:p>
        </w:tc>
        <w:tc>
          <w:tcPr>
            <w:tcW w:w="1560" w:type="dxa"/>
          </w:tcPr>
          <w:p w:rsidR="000C0E35" w:rsidRPr="00C7292E" w:rsidRDefault="000C0E35" w:rsidP="007A642D">
            <w:pPr>
              <w:keepNext w:val="0"/>
              <w:keepLines w:val="0"/>
              <w:widowControl w:val="0"/>
            </w:pPr>
          </w:p>
        </w:tc>
      </w:tr>
      <w:tr w:rsidR="000C0E35" w:rsidRPr="00C7292E" w:rsidTr="009E4877">
        <w:trPr>
          <w:trHeight w:val="241"/>
        </w:trPr>
        <w:tc>
          <w:tcPr>
            <w:tcW w:w="568" w:type="dxa"/>
            <w:vAlign w:val="center"/>
          </w:tcPr>
          <w:p w:rsidR="000C0E35" w:rsidRPr="00C7292E" w:rsidRDefault="000C0E35" w:rsidP="007A642D">
            <w:pPr>
              <w:keepNext w:val="0"/>
              <w:keepLines w:val="0"/>
              <w:widowControl w:val="0"/>
              <w:ind w:left="720"/>
              <w:rPr>
                <w:b/>
                <w:color w:val="000000"/>
              </w:rPr>
            </w:pPr>
          </w:p>
        </w:tc>
        <w:tc>
          <w:tcPr>
            <w:tcW w:w="3969" w:type="dxa"/>
            <w:shd w:val="clear" w:color="auto" w:fill="auto"/>
            <w:noWrap/>
            <w:vAlign w:val="center"/>
          </w:tcPr>
          <w:p w:rsidR="000C0E35" w:rsidRPr="00C7292E" w:rsidRDefault="000C0E35" w:rsidP="007A642D">
            <w:pPr>
              <w:keepNext w:val="0"/>
              <w:keepLines w:val="0"/>
              <w:widowControl w:val="0"/>
            </w:pPr>
          </w:p>
        </w:tc>
        <w:tc>
          <w:tcPr>
            <w:tcW w:w="2410" w:type="dxa"/>
          </w:tcPr>
          <w:p w:rsidR="000C0E35" w:rsidRPr="00C7292E" w:rsidRDefault="000C0E35" w:rsidP="007A642D">
            <w:pPr>
              <w:keepNext w:val="0"/>
              <w:keepLines w:val="0"/>
              <w:widowControl w:val="0"/>
            </w:pPr>
          </w:p>
        </w:tc>
        <w:tc>
          <w:tcPr>
            <w:tcW w:w="1984" w:type="dxa"/>
          </w:tcPr>
          <w:p w:rsidR="000C0E35" w:rsidRPr="00C7292E" w:rsidRDefault="000C0E35" w:rsidP="007A642D">
            <w:pPr>
              <w:keepNext w:val="0"/>
              <w:keepLines w:val="0"/>
              <w:widowControl w:val="0"/>
            </w:pPr>
          </w:p>
        </w:tc>
        <w:tc>
          <w:tcPr>
            <w:tcW w:w="1560" w:type="dxa"/>
          </w:tcPr>
          <w:p w:rsidR="000C0E35" w:rsidRPr="00C7292E" w:rsidRDefault="000C0E35" w:rsidP="007A642D">
            <w:pPr>
              <w:keepNext w:val="0"/>
              <w:keepLines w:val="0"/>
              <w:widowControl w:val="0"/>
            </w:pPr>
          </w:p>
        </w:tc>
      </w:tr>
      <w:tr w:rsidR="000C0E35" w:rsidRPr="00C7292E" w:rsidTr="009E4877">
        <w:trPr>
          <w:trHeight w:val="241"/>
        </w:trPr>
        <w:tc>
          <w:tcPr>
            <w:tcW w:w="568" w:type="dxa"/>
            <w:vAlign w:val="center"/>
          </w:tcPr>
          <w:p w:rsidR="000C0E35" w:rsidRPr="00C7292E" w:rsidRDefault="000C0E35" w:rsidP="007A642D">
            <w:pPr>
              <w:keepNext w:val="0"/>
              <w:keepLines w:val="0"/>
              <w:widowControl w:val="0"/>
              <w:ind w:left="720"/>
              <w:rPr>
                <w:b/>
                <w:color w:val="000000"/>
              </w:rPr>
            </w:pPr>
          </w:p>
        </w:tc>
        <w:tc>
          <w:tcPr>
            <w:tcW w:w="3969" w:type="dxa"/>
            <w:shd w:val="clear" w:color="auto" w:fill="auto"/>
            <w:noWrap/>
            <w:vAlign w:val="center"/>
          </w:tcPr>
          <w:p w:rsidR="000C0E35" w:rsidRPr="00C7292E" w:rsidRDefault="000C0E35" w:rsidP="007A642D">
            <w:pPr>
              <w:keepNext w:val="0"/>
              <w:keepLines w:val="0"/>
              <w:widowControl w:val="0"/>
            </w:pPr>
          </w:p>
        </w:tc>
        <w:tc>
          <w:tcPr>
            <w:tcW w:w="2410" w:type="dxa"/>
          </w:tcPr>
          <w:p w:rsidR="000C0E35" w:rsidRPr="00C7292E" w:rsidRDefault="000C0E35" w:rsidP="007A642D">
            <w:pPr>
              <w:keepNext w:val="0"/>
              <w:keepLines w:val="0"/>
              <w:widowControl w:val="0"/>
            </w:pPr>
          </w:p>
        </w:tc>
        <w:tc>
          <w:tcPr>
            <w:tcW w:w="1984" w:type="dxa"/>
          </w:tcPr>
          <w:p w:rsidR="000C0E35" w:rsidRPr="00C7292E" w:rsidRDefault="000C0E35" w:rsidP="007A642D">
            <w:pPr>
              <w:keepNext w:val="0"/>
              <w:keepLines w:val="0"/>
              <w:widowControl w:val="0"/>
            </w:pPr>
          </w:p>
        </w:tc>
        <w:tc>
          <w:tcPr>
            <w:tcW w:w="1560" w:type="dxa"/>
          </w:tcPr>
          <w:p w:rsidR="000C0E35" w:rsidRPr="00C7292E" w:rsidRDefault="000C0E35" w:rsidP="007A642D">
            <w:pPr>
              <w:keepNext w:val="0"/>
              <w:keepLines w:val="0"/>
              <w:widowControl w:val="0"/>
            </w:pPr>
          </w:p>
        </w:tc>
      </w:tr>
      <w:tr w:rsidR="000C0E35" w:rsidRPr="00C7292E" w:rsidTr="009E4877">
        <w:trPr>
          <w:trHeight w:val="241"/>
        </w:trPr>
        <w:tc>
          <w:tcPr>
            <w:tcW w:w="568" w:type="dxa"/>
            <w:vAlign w:val="center"/>
          </w:tcPr>
          <w:p w:rsidR="000C0E35" w:rsidRPr="00C7292E" w:rsidRDefault="000C0E35" w:rsidP="007A642D">
            <w:pPr>
              <w:keepNext w:val="0"/>
              <w:keepLines w:val="0"/>
              <w:widowControl w:val="0"/>
              <w:ind w:left="720"/>
              <w:rPr>
                <w:b/>
                <w:color w:val="000000"/>
              </w:rPr>
            </w:pPr>
          </w:p>
        </w:tc>
        <w:tc>
          <w:tcPr>
            <w:tcW w:w="3969" w:type="dxa"/>
            <w:shd w:val="clear" w:color="auto" w:fill="auto"/>
            <w:noWrap/>
            <w:vAlign w:val="center"/>
          </w:tcPr>
          <w:p w:rsidR="000C0E35" w:rsidRPr="00C7292E" w:rsidRDefault="000C0E35" w:rsidP="007A642D">
            <w:pPr>
              <w:keepNext w:val="0"/>
              <w:keepLines w:val="0"/>
              <w:widowControl w:val="0"/>
            </w:pPr>
          </w:p>
        </w:tc>
        <w:tc>
          <w:tcPr>
            <w:tcW w:w="2410" w:type="dxa"/>
          </w:tcPr>
          <w:p w:rsidR="000C0E35" w:rsidRPr="00C7292E" w:rsidRDefault="000C0E35" w:rsidP="007A642D">
            <w:pPr>
              <w:keepNext w:val="0"/>
              <w:keepLines w:val="0"/>
              <w:widowControl w:val="0"/>
            </w:pPr>
          </w:p>
        </w:tc>
        <w:tc>
          <w:tcPr>
            <w:tcW w:w="1984" w:type="dxa"/>
          </w:tcPr>
          <w:p w:rsidR="000C0E35" w:rsidRPr="00C7292E" w:rsidRDefault="000C0E35" w:rsidP="007A642D">
            <w:pPr>
              <w:keepNext w:val="0"/>
              <w:keepLines w:val="0"/>
              <w:widowControl w:val="0"/>
            </w:pPr>
          </w:p>
        </w:tc>
        <w:tc>
          <w:tcPr>
            <w:tcW w:w="1560" w:type="dxa"/>
          </w:tcPr>
          <w:p w:rsidR="000C0E35" w:rsidRPr="00C7292E" w:rsidRDefault="000C0E35" w:rsidP="007A642D">
            <w:pPr>
              <w:keepNext w:val="0"/>
              <w:keepLines w:val="0"/>
              <w:widowControl w:val="0"/>
            </w:pPr>
          </w:p>
        </w:tc>
      </w:tr>
    </w:tbl>
    <w:p w:rsidR="000C0E35" w:rsidRPr="00C7292E" w:rsidRDefault="000C0E35" w:rsidP="000C0E35">
      <w:pPr>
        <w:keepNext w:val="0"/>
        <w:keepLines w:val="0"/>
        <w:widowControl w:val="0"/>
        <w:tabs>
          <w:tab w:val="left" w:pos="6105"/>
        </w:tabs>
        <w:jc w:val="right"/>
      </w:pPr>
    </w:p>
    <w:p w:rsidR="000C0E35" w:rsidRPr="00C7292E" w:rsidRDefault="000C0E35" w:rsidP="000C0E35">
      <w:pPr>
        <w:keepNext w:val="0"/>
        <w:keepLines w:val="0"/>
        <w:widowControl w:val="0"/>
      </w:pPr>
    </w:p>
    <w:p w:rsidR="000C0E35" w:rsidRPr="00C7292E" w:rsidRDefault="000C0E35" w:rsidP="000C0E35">
      <w:pPr>
        <w:keepNext w:val="0"/>
        <w:keepLines w:val="0"/>
        <w:widowControl w:val="0"/>
      </w:pPr>
    </w:p>
    <w:tbl>
      <w:tblPr>
        <w:tblW w:w="9356" w:type="dxa"/>
        <w:tblInd w:w="108" w:type="dxa"/>
        <w:tblLayout w:type="fixed"/>
        <w:tblLook w:val="0000" w:firstRow="0" w:lastRow="0" w:firstColumn="0" w:lastColumn="0" w:noHBand="0" w:noVBand="0"/>
      </w:tblPr>
      <w:tblGrid>
        <w:gridCol w:w="4279"/>
        <w:gridCol w:w="824"/>
        <w:gridCol w:w="4253"/>
      </w:tblGrid>
      <w:tr w:rsidR="000C0E35" w:rsidRPr="00C7292E" w:rsidTr="00D54423">
        <w:tc>
          <w:tcPr>
            <w:tcW w:w="4279" w:type="dxa"/>
          </w:tcPr>
          <w:p w:rsidR="000C0E35" w:rsidRPr="00C7292E" w:rsidRDefault="000C0E35" w:rsidP="00D54423">
            <w:pPr>
              <w:keepNext w:val="0"/>
              <w:keepLines w:val="0"/>
              <w:widowControl w:val="0"/>
              <w:snapToGrid w:val="0"/>
              <w:ind w:firstLine="0"/>
              <w:rPr>
                <w:b/>
                <w:bCs/>
              </w:rPr>
            </w:pPr>
            <w:r w:rsidRPr="00C7292E">
              <w:rPr>
                <w:b/>
                <w:bCs/>
              </w:rPr>
              <w:t>ОТ ПОДРЯДЧИКА:</w:t>
            </w: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rPr>
                <w:bCs/>
              </w:rPr>
            </w:pPr>
            <w:r w:rsidRPr="00C7292E">
              <w:t>__________________</w:t>
            </w:r>
            <w:r w:rsidR="00D54423">
              <w:t xml:space="preserve"> /___________</w:t>
            </w:r>
          </w:p>
          <w:p w:rsidR="000C0E35" w:rsidRPr="00C7292E" w:rsidRDefault="000C0E35" w:rsidP="00D54423">
            <w:pPr>
              <w:keepNext w:val="0"/>
              <w:keepLines w:val="0"/>
              <w:widowControl w:val="0"/>
              <w:adjustRightInd w:val="0"/>
              <w:ind w:firstLine="0"/>
            </w:pPr>
          </w:p>
          <w:p w:rsidR="000C0E35" w:rsidRPr="00C7292E" w:rsidRDefault="000C0E35" w:rsidP="00D54423">
            <w:pPr>
              <w:keepNext w:val="0"/>
              <w:keepLines w:val="0"/>
              <w:widowControl w:val="0"/>
              <w:adjustRightInd w:val="0"/>
              <w:ind w:firstLine="0"/>
              <w:rPr>
                <w:b/>
              </w:rPr>
            </w:pPr>
            <w:r w:rsidRPr="00C7292E">
              <w:t>«____» ____________ 20_____ год</w:t>
            </w:r>
          </w:p>
        </w:tc>
        <w:tc>
          <w:tcPr>
            <w:tcW w:w="824" w:type="dxa"/>
          </w:tcPr>
          <w:p w:rsidR="000C0E35" w:rsidRPr="00C7292E" w:rsidRDefault="000C0E35" w:rsidP="007A642D">
            <w:pPr>
              <w:keepNext w:val="0"/>
              <w:keepLines w:val="0"/>
              <w:widowControl w:val="0"/>
              <w:adjustRightInd w:val="0"/>
              <w:jc w:val="center"/>
              <w:rPr>
                <w:b/>
              </w:rPr>
            </w:pPr>
          </w:p>
        </w:tc>
        <w:tc>
          <w:tcPr>
            <w:tcW w:w="4253" w:type="dxa"/>
          </w:tcPr>
          <w:p w:rsidR="000C0E35" w:rsidRPr="00C7292E" w:rsidRDefault="000C0E35" w:rsidP="00D54423">
            <w:pPr>
              <w:keepNext w:val="0"/>
              <w:keepLines w:val="0"/>
              <w:widowControl w:val="0"/>
              <w:adjustRightInd w:val="0"/>
              <w:ind w:firstLine="0"/>
              <w:rPr>
                <w:b/>
                <w:bCs/>
              </w:rPr>
            </w:pPr>
            <w:r w:rsidRPr="00C7292E">
              <w:rPr>
                <w:b/>
                <w:bCs/>
              </w:rPr>
              <w:t>ОТ ЗАКАЗЧИКА:</w:t>
            </w: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pPr>
          </w:p>
          <w:p w:rsidR="000C0E35" w:rsidRPr="00C7292E" w:rsidRDefault="000C0E35" w:rsidP="00D54423">
            <w:pPr>
              <w:pStyle w:val="ac"/>
              <w:keepNext w:val="0"/>
              <w:keepLines w:val="0"/>
              <w:widowControl w:val="0"/>
              <w:tabs>
                <w:tab w:val="clear" w:pos="4677"/>
                <w:tab w:val="clear" w:pos="9355"/>
                <w:tab w:val="left" w:pos="360"/>
                <w:tab w:val="left" w:pos="720"/>
              </w:tabs>
              <w:ind w:firstLine="0"/>
              <w:rPr>
                <w:bCs/>
              </w:rPr>
            </w:pPr>
            <w:r w:rsidRPr="00C7292E">
              <w:t>__________________</w:t>
            </w:r>
            <w:r w:rsidR="00D54423">
              <w:t xml:space="preserve"> /___________</w:t>
            </w:r>
          </w:p>
          <w:p w:rsidR="000C0E35" w:rsidRPr="00C7292E" w:rsidRDefault="000C0E35" w:rsidP="00D54423">
            <w:pPr>
              <w:keepNext w:val="0"/>
              <w:keepLines w:val="0"/>
              <w:widowControl w:val="0"/>
              <w:adjustRightInd w:val="0"/>
              <w:ind w:firstLine="0"/>
            </w:pPr>
          </w:p>
          <w:p w:rsidR="000C0E35" w:rsidRPr="00C7292E" w:rsidRDefault="000C0E35" w:rsidP="00D54423">
            <w:pPr>
              <w:keepNext w:val="0"/>
              <w:keepLines w:val="0"/>
              <w:widowControl w:val="0"/>
              <w:adjustRightInd w:val="0"/>
              <w:ind w:firstLine="0"/>
              <w:rPr>
                <w:b/>
              </w:rPr>
            </w:pPr>
            <w:r w:rsidRPr="00C7292E">
              <w:t>«____» ____________ 20_____ год</w:t>
            </w:r>
          </w:p>
        </w:tc>
      </w:tr>
    </w:tbl>
    <w:p w:rsidR="000C0E35" w:rsidRPr="00C7292E" w:rsidRDefault="000C0E35" w:rsidP="000C0E35">
      <w:pPr>
        <w:keepNext w:val="0"/>
        <w:keepLines w:val="0"/>
        <w:widowControl w:val="0"/>
        <w:tabs>
          <w:tab w:val="left" w:pos="1515"/>
        </w:tabs>
      </w:pPr>
    </w:p>
    <w:p w:rsidR="000C0E35" w:rsidRDefault="000C0E35"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Default="005B7848" w:rsidP="000C0E35">
      <w:pPr>
        <w:keepNext w:val="0"/>
        <w:keepLines w:val="0"/>
        <w:widowControl w:val="0"/>
        <w:spacing w:line="276" w:lineRule="auto"/>
      </w:pPr>
    </w:p>
    <w:p w:rsidR="005B7848" w:rsidRPr="00EB5925" w:rsidRDefault="005B7848" w:rsidP="005B7848">
      <w:pPr>
        <w:keepNext w:val="0"/>
        <w:keepLines w:val="0"/>
        <w:widowControl w:val="0"/>
        <w:spacing w:line="276" w:lineRule="auto"/>
        <w:ind w:firstLine="0"/>
        <w:rPr>
          <w:b/>
        </w:rPr>
      </w:pPr>
      <w:r w:rsidRPr="00EB5925">
        <w:rPr>
          <w:b/>
        </w:rPr>
        <w:t>Подготовил:</w:t>
      </w:r>
      <w:r w:rsidRPr="00EB5925">
        <w:rPr>
          <w:b/>
        </w:rPr>
        <w:tab/>
      </w:r>
    </w:p>
    <w:p w:rsidR="005B7848" w:rsidRPr="00EB5925" w:rsidRDefault="005B7848" w:rsidP="005B7848">
      <w:pPr>
        <w:keepNext w:val="0"/>
        <w:keepLines w:val="0"/>
        <w:widowControl w:val="0"/>
        <w:spacing w:line="276" w:lineRule="auto"/>
        <w:ind w:firstLine="0"/>
      </w:pPr>
      <w:r w:rsidRPr="00EB5925">
        <w:t>Инженер 1 кат. ДСБ СТС ПТБ тел. 69-0</w:t>
      </w:r>
      <w:r>
        <w:t>1</w:t>
      </w:r>
      <w:r w:rsidRPr="00EB5925">
        <w:tab/>
      </w:r>
      <w:r w:rsidRPr="00EB5925">
        <w:tab/>
      </w:r>
      <w:r w:rsidRPr="00EB5925">
        <w:tab/>
      </w:r>
      <w:r w:rsidRPr="00EB5925">
        <w:tab/>
      </w:r>
      <w:r w:rsidRPr="00EB5925">
        <w:tab/>
      </w:r>
      <w:r w:rsidRPr="00EB5925">
        <w:tab/>
      </w:r>
      <w:r>
        <w:t>В</w:t>
      </w:r>
      <w:r w:rsidRPr="00EB5925">
        <w:t>.Д. Тюленев</w:t>
      </w:r>
    </w:p>
    <w:p w:rsidR="005B7848" w:rsidRPr="00EB5925" w:rsidRDefault="005B7848" w:rsidP="005B7848">
      <w:pPr>
        <w:keepNext w:val="0"/>
        <w:keepLines w:val="0"/>
        <w:widowControl w:val="0"/>
        <w:spacing w:line="276" w:lineRule="auto"/>
        <w:ind w:firstLine="0"/>
        <w:rPr>
          <w:b/>
        </w:rPr>
      </w:pPr>
    </w:p>
    <w:p w:rsidR="005B7848" w:rsidRPr="00EB5925" w:rsidRDefault="005B7848" w:rsidP="005B7848">
      <w:pPr>
        <w:keepNext w:val="0"/>
        <w:keepLines w:val="0"/>
        <w:widowControl w:val="0"/>
        <w:spacing w:line="276" w:lineRule="auto"/>
        <w:ind w:firstLine="0"/>
        <w:rPr>
          <w:b/>
        </w:rPr>
      </w:pPr>
      <w:r w:rsidRPr="00EB5925">
        <w:rPr>
          <w:b/>
        </w:rPr>
        <w:t>Согласовано:</w:t>
      </w:r>
      <w:r w:rsidRPr="00EB5925">
        <w:rPr>
          <w:b/>
        </w:rPr>
        <w:tab/>
      </w:r>
    </w:p>
    <w:p w:rsidR="005B7848" w:rsidRPr="00EB5925" w:rsidRDefault="005B7848" w:rsidP="005B7848">
      <w:pPr>
        <w:keepNext w:val="0"/>
        <w:keepLines w:val="0"/>
        <w:widowControl w:val="0"/>
        <w:spacing w:line="276" w:lineRule="auto"/>
        <w:ind w:firstLine="0"/>
      </w:pPr>
      <w:r w:rsidRPr="00EB5925">
        <w:t>Начальник ПТО ПТБ тел.</w:t>
      </w:r>
      <w:r>
        <w:t xml:space="preserve"> </w:t>
      </w:r>
      <w:r w:rsidRPr="00EB5925">
        <w:t>52-02</w:t>
      </w:r>
      <w:r w:rsidRPr="00EB5925">
        <w:tab/>
      </w:r>
      <w:r w:rsidRPr="00EB5925">
        <w:tab/>
      </w:r>
      <w:r w:rsidRPr="00EB5925">
        <w:tab/>
      </w:r>
      <w:r w:rsidRPr="00EB5925">
        <w:tab/>
      </w:r>
      <w:r w:rsidRPr="00EB5925">
        <w:tab/>
      </w:r>
      <w:r w:rsidRPr="00EB5925">
        <w:tab/>
      </w:r>
      <w:r w:rsidRPr="00EB5925">
        <w:tab/>
        <w:t>В.С. Петухов</w:t>
      </w:r>
    </w:p>
    <w:p w:rsidR="005B7848" w:rsidRPr="00EB5925" w:rsidRDefault="005B7848" w:rsidP="005B7848">
      <w:pPr>
        <w:keepNext w:val="0"/>
        <w:keepLines w:val="0"/>
        <w:widowControl w:val="0"/>
        <w:spacing w:line="276" w:lineRule="auto"/>
        <w:ind w:firstLine="0"/>
      </w:pPr>
    </w:p>
    <w:p w:rsidR="005B7848" w:rsidRPr="00EB5925" w:rsidRDefault="005B7848" w:rsidP="005B7848">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t>А.А. Савельев</w:t>
      </w:r>
    </w:p>
    <w:p w:rsidR="005B7848" w:rsidRPr="00623432" w:rsidRDefault="005B7848" w:rsidP="005B7848">
      <w:pPr>
        <w:keepNext w:val="0"/>
        <w:keepLines w:val="0"/>
        <w:widowControl w:val="0"/>
        <w:spacing w:line="276" w:lineRule="auto"/>
        <w:ind w:firstLine="0"/>
      </w:pPr>
    </w:p>
    <w:p w:rsidR="000C0E35" w:rsidRPr="00A8347B" w:rsidRDefault="000C0E35" w:rsidP="000C0E35">
      <w:pPr>
        <w:keepNext w:val="0"/>
        <w:keepLines w:val="0"/>
        <w:widowControl w:val="0"/>
        <w:ind w:firstLine="0"/>
        <w:jc w:val="both"/>
        <w:rPr>
          <w:rFonts w:eastAsia="Times New Roman"/>
          <w:szCs w:val="24"/>
        </w:rPr>
      </w:pPr>
    </w:p>
    <w:p w:rsidR="00220C1F" w:rsidRDefault="00220C1F" w:rsidP="00D54423">
      <w:pPr>
        <w:keepNext w:val="0"/>
        <w:keepLines w:val="0"/>
        <w:widowControl w:val="0"/>
        <w:ind w:firstLine="0"/>
        <w:rPr>
          <w:rFonts w:eastAsia="Times New Roman"/>
          <w:b/>
          <w:szCs w:val="24"/>
          <w:lang w:eastAsia="ru-RU"/>
        </w:rPr>
        <w:sectPr w:rsidR="00220C1F" w:rsidSect="000C0E35">
          <w:pgSz w:w="11906" w:h="16838"/>
          <w:pgMar w:top="1134" w:right="566" w:bottom="1134" w:left="1134" w:header="708" w:footer="708" w:gutter="0"/>
          <w:cols w:space="708"/>
          <w:docGrid w:linePitch="360"/>
        </w:sectPr>
      </w:pPr>
    </w:p>
    <w:p w:rsidR="00220C1F" w:rsidRPr="00EB5925" w:rsidRDefault="00220C1F" w:rsidP="00220C1F">
      <w:pPr>
        <w:keepNext w:val="0"/>
        <w:keepLines w:val="0"/>
        <w:widowControl w:val="0"/>
        <w:spacing w:after="200" w:line="276" w:lineRule="auto"/>
        <w:ind w:left="709"/>
        <w:jc w:val="right"/>
        <w:rPr>
          <w:b/>
        </w:rPr>
      </w:pPr>
      <w:r w:rsidRPr="00EB5925">
        <w:rPr>
          <w:bCs/>
        </w:rPr>
        <w:lastRenderedPageBreak/>
        <w:t xml:space="preserve">Приложение № </w:t>
      </w:r>
      <w:r w:rsidR="00E933C8">
        <w:rPr>
          <w:bCs/>
        </w:rPr>
        <w:t>5</w:t>
      </w:r>
      <w:r w:rsidRPr="00EB5925">
        <w:rPr>
          <w:bCs/>
        </w:rPr>
        <w:t xml:space="preserve"> </w:t>
      </w:r>
      <w:r w:rsidRPr="00EB5925">
        <w:rPr>
          <w:b/>
        </w:rPr>
        <w:t>к Техническому з</w:t>
      </w:r>
      <w:r>
        <w:rPr>
          <w:b/>
        </w:rPr>
        <w:t>аданию</w:t>
      </w:r>
    </w:p>
    <w:p w:rsidR="00220C1F" w:rsidRPr="00EB5925" w:rsidRDefault="00220C1F" w:rsidP="00220C1F">
      <w:pPr>
        <w:keepNext w:val="0"/>
        <w:keepLines w:val="0"/>
        <w:widowControl w:val="0"/>
        <w:spacing w:line="276" w:lineRule="auto"/>
        <w:rPr>
          <w:b/>
        </w:rPr>
      </w:pPr>
      <w:r w:rsidRPr="00EB5925">
        <w:rPr>
          <w:b/>
        </w:rPr>
        <w:t>Требования к значениям показателей (характеристик) товара, или эквивалентности предлагаемого к поставке товара, товара и</w:t>
      </w:r>
      <w:r>
        <w:rPr>
          <w:b/>
        </w:rPr>
        <w:t>спользуемого для выполнения работ</w:t>
      </w:r>
      <w:r w:rsidRPr="00EB5925">
        <w:rPr>
          <w:b/>
        </w:rPr>
        <w:t>, позволяющие определить соответствие установленным заказчиком требованиям</w:t>
      </w:r>
    </w:p>
    <w:p w:rsidR="00220C1F" w:rsidRPr="00EB5925" w:rsidRDefault="00220C1F" w:rsidP="00220C1F">
      <w:pPr>
        <w:keepNext w:val="0"/>
        <w:keepLines w:val="0"/>
        <w:widowControl w:val="0"/>
        <w:spacing w:line="276" w:lineRule="auto"/>
        <w:rPr>
          <w:b/>
        </w:rPr>
      </w:pPr>
    </w:p>
    <w:tbl>
      <w:tblPr>
        <w:tblW w:w="15602"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1834"/>
        <w:gridCol w:w="1982"/>
        <w:gridCol w:w="712"/>
        <w:gridCol w:w="2264"/>
        <w:gridCol w:w="1422"/>
        <w:gridCol w:w="1550"/>
        <w:gridCol w:w="1144"/>
        <w:gridCol w:w="1131"/>
        <w:gridCol w:w="1705"/>
        <w:gridCol w:w="851"/>
        <w:gridCol w:w="428"/>
      </w:tblGrid>
      <w:tr w:rsidR="00220C1F" w:rsidRPr="00EB5925" w:rsidTr="00A11CFD">
        <w:trPr>
          <w:trHeight w:val="20"/>
        </w:trPr>
        <w:tc>
          <w:tcPr>
            <w:tcW w:w="579"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w:t>
            </w:r>
          </w:p>
          <w:p w:rsidR="00220C1F" w:rsidRPr="00EB5925" w:rsidRDefault="00220C1F" w:rsidP="00A11CFD">
            <w:pPr>
              <w:keepNext w:val="0"/>
              <w:keepLines w:val="0"/>
              <w:widowControl w:val="0"/>
              <w:ind w:firstLine="0"/>
              <w:jc w:val="center"/>
              <w:rPr>
                <w:sz w:val="20"/>
              </w:rPr>
            </w:pPr>
            <w:proofErr w:type="gramStart"/>
            <w:r w:rsidRPr="00EB5925">
              <w:rPr>
                <w:sz w:val="20"/>
              </w:rPr>
              <w:t>п</w:t>
            </w:r>
            <w:proofErr w:type="gramEnd"/>
            <w:r w:rsidRPr="00EB5925">
              <w:rPr>
                <w:sz w:val="20"/>
              </w:rPr>
              <w:t>/п</w:t>
            </w:r>
          </w:p>
          <w:p w:rsidR="00220C1F" w:rsidRPr="00EB5925" w:rsidRDefault="00220C1F" w:rsidP="00A11CFD">
            <w:pPr>
              <w:keepNext w:val="0"/>
              <w:keepLines w:val="0"/>
              <w:widowControl w:val="0"/>
              <w:ind w:firstLine="0"/>
              <w:jc w:val="center"/>
              <w:rPr>
                <w:sz w:val="20"/>
              </w:rPr>
            </w:pPr>
          </w:p>
          <w:p w:rsidR="00220C1F" w:rsidRPr="00EB5925" w:rsidRDefault="00220C1F" w:rsidP="00A11CFD">
            <w:pPr>
              <w:keepNext w:val="0"/>
              <w:keepLines w:val="0"/>
              <w:widowControl w:val="0"/>
              <w:ind w:firstLine="0"/>
              <w:jc w:val="center"/>
              <w:rPr>
                <w:sz w:val="20"/>
              </w:rPr>
            </w:pPr>
          </w:p>
        </w:tc>
        <w:tc>
          <w:tcPr>
            <w:tcW w:w="1834"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Наименование товара работ, услуг</w:t>
            </w:r>
          </w:p>
        </w:tc>
        <w:tc>
          <w:tcPr>
            <w:tcW w:w="1982" w:type="dxa"/>
            <w:vMerge w:val="restart"/>
            <w:shd w:val="clear" w:color="auto" w:fill="auto"/>
            <w:textDirection w:val="btLr"/>
            <w:vAlign w:val="center"/>
            <w:hideMark/>
          </w:tcPr>
          <w:p w:rsidR="00220C1F" w:rsidRPr="00EB5925" w:rsidRDefault="00220C1F" w:rsidP="00A11CFD">
            <w:pPr>
              <w:keepNext w:val="0"/>
              <w:keepLines w:val="0"/>
              <w:widowControl w:val="0"/>
              <w:ind w:firstLine="0"/>
              <w:jc w:val="center"/>
              <w:rPr>
                <w:sz w:val="20"/>
              </w:rPr>
            </w:pPr>
            <w:r w:rsidRPr="00EB5925">
              <w:rPr>
                <w:sz w:val="20"/>
              </w:rPr>
              <w:t xml:space="preserve">Товарный знак (его словесное обозначение), знак обслуживания, фирменное наименование, патенты, полезные модели, промышленные образцы, наименование страны происхождения товара </w:t>
            </w:r>
          </w:p>
        </w:tc>
        <w:tc>
          <w:tcPr>
            <w:tcW w:w="712" w:type="dxa"/>
            <w:vMerge w:val="restart"/>
            <w:shd w:val="clear" w:color="auto" w:fill="auto"/>
            <w:textDirection w:val="btLr"/>
            <w:vAlign w:val="center"/>
            <w:hideMark/>
          </w:tcPr>
          <w:p w:rsidR="00220C1F" w:rsidRPr="00EB5925" w:rsidRDefault="00220C1F" w:rsidP="00A11CFD">
            <w:pPr>
              <w:keepNext w:val="0"/>
              <w:keepLines w:val="0"/>
              <w:widowControl w:val="0"/>
              <w:ind w:firstLine="0"/>
              <w:jc w:val="center"/>
              <w:rPr>
                <w:sz w:val="20"/>
              </w:rPr>
            </w:pPr>
            <w:r w:rsidRPr="00EB5925">
              <w:rPr>
                <w:sz w:val="20"/>
              </w:rPr>
              <w:t>№ показателя</w:t>
            </w:r>
          </w:p>
        </w:tc>
        <w:tc>
          <w:tcPr>
            <w:tcW w:w="2264"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 xml:space="preserve">Показатель (характеристика) </w:t>
            </w:r>
          </w:p>
          <w:p w:rsidR="00220C1F" w:rsidRPr="00EB5925" w:rsidRDefault="00220C1F" w:rsidP="00A11CFD">
            <w:pPr>
              <w:keepNext w:val="0"/>
              <w:keepLines w:val="0"/>
              <w:widowControl w:val="0"/>
              <w:ind w:firstLine="0"/>
              <w:jc w:val="center"/>
              <w:rPr>
                <w:sz w:val="20"/>
              </w:rPr>
            </w:pPr>
            <w:r w:rsidRPr="00EB5925">
              <w:rPr>
                <w:sz w:val="20"/>
              </w:rPr>
              <w:t>товара, работ, услуг</w:t>
            </w:r>
          </w:p>
          <w:p w:rsidR="00220C1F" w:rsidRPr="00EB5925" w:rsidRDefault="00220C1F" w:rsidP="00A11CFD">
            <w:pPr>
              <w:keepNext w:val="0"/>
              <w:keepLines w:val="0"/>
              <w:widowControl w:val="0"/>
              <w:ind w:firstLine="0"/>
              <w:jc w:val="center"/>
              <w:rPr>
                <w:sz w:val="20"/>
              </w:rPr>
            </w:pPr>
            <w:r w:rsidRPr="00EB5925">
              <w:rPr>
                <w:sz w:val="20"/>
              </w:rPr>
              <w:t> </w:t>
            </w:r>
          </w:p>
          <w:p w:rsidR="00220C1F" w:rsidRPr="00EB5925" w:rsidRDefault="00220C1F" w:rsidP="00A11CFD">
            <w:pPr>
              <w:keepNext w:val="0"/>
              <w:keepLines w:val="0"/>
              <w:widowControl w:val="0"/>
              <w:ind w:firstLine="0"/>
              <w:jc w:val="center"/>
              <w:rPr>
                <w:sz w:val="20"/>
              </w:rPr>
            </w:pPr>
            <w:r w:rsidRPr="00EB5925">
              <w:rPr>
                <w:sz w:val="20"/>
              </w:rPr>
              <w:t> </w:t>
            </w:r>
          </w:p>
        </w:tc>
        <w:tc>
          <w:tcPr>
            <w:tcW w:w="6952" w:type="dxa"/>
            <w:gridSpan w:val="5"/>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Требования к значениям показателя товара, работ, услуг, позволяющие определить соответствие установленным заказчиком требованиям или показатели эквивалентности товара, используемого при выполнении работ, оказании услуг</w:t>
            </w:r>
          </w:p>
        </w:tc>
        <w:tc>
          <w:tcPr>
            <w:tcW w:w="851" w:type="dxa"/>
            <w:vMerge w:val="restart"/>
            <w:shd w:val="clear" w:color="auto" w:fill="auto"/>
            <w:textDirection w:val="btLr"/>
            <w:vAlign w:val="center"/>
            <w:hideMark/>
          </w:tcPr>
          <w:p w:rsidR="00220C1F" w:rsidRPr="00EB5925" w:rsidRDefault="00220C1F" w:rsidP="00A11CFD">
            <w:pPr>
              <w:keepNext w:val="0"/>
              <w:keepLines w:val="0"/>
              <w:widowControl w:val="0"/>
              <w:ind w:firstLine="0"/>
              <w:jc w:val="center"/>
              <w:rPr>
                <w:sz w:val="20"/>
              </w:rPr>
            </w:pPr>
            <w:r w:rsidRPr="00EB5925">
              <w:rPr>
                <w:sz w:val="20"/>
              </w:rPr>
              <w:t>Единица измерения</w:t>
            </w:r>
          </w:p>
        </w:tc>
        <w:tc>
          <w:tcPr>
            <w:tcW w:w="428" w:type="dxa"/>
            <w:vMerge w:val="restart"/>
            <w:shd w:val="clear" w:color="auto" w:fill="auto"/>
            <w:textDirection w:val="btLr"/>
            <w:vAlign w:val="center"/>
            <w:hideMark/>
          </w:tcPr>
          <w:p w:rsidR="00220C1F" w:rsidRPr="00EB5925" w:rsidRDefault="00220C1F" w:rsidP="00A11CFD">
            <w:pPr>
              <w:keepNext w:val="0"/>
              <w:keepLines w:val="0"/>
              <w:widowControl w:val="0"/>
              <w:ind w:firstLine="0"/>
              <w:jc w:val="center"/>
              <w:rPr>
                <w:sz w:val="20"/>
              </w:rPr>
            </w:pPr>
            <w:r w:rsidRPr="00EB5925">
              <w:rPr>
                <w:sz w:val="20"/>
              </w:rPr>
              <w:t>Количество</w:t>
            </w:r>
          </w:p>
        </w:tc>
      </w:tr>
      <w:tr w:rsidR="00220C1F" w:rsidRPr="00EB5925" w:rsidTr="00A11CFD">
        <w:trPr>
          <w:trHeight w:val="20"/>
        </w:trPr>
        <w:tc>
          <w:tcPr>
            <w:tcW w:w="579"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1834"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712"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2264"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1422"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Минимальное значение показателя и/или максимальное значение показателя</w:t>
            </w:r>
          </w:p>
        </w:tc>
        <w:tc>
          <w:tcPr>
            <w:tcW w:w="1550"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Показатели (характеристики), для которых указаны варианты значений</w:t>
            </w:r>
          </w:p>
        </w:tc>
        <w:tc>
          <w:tcPr>
            <w:tcW w:w="2275" w:type="dxa"/>
            <w:gridSpan w:val="2"/>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Показатели (характеристики), которые определяются диапазоном значений</w:t>
            </w:r>
          </w:p>
        </w:tc>
        <w:tc>
          <w:tcPr>
            <w:tcW w:w="1705" w:type="dxa"/>
            <w:vMerge w:val="restart"/>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Показатели, (характеристики) значения которых не могут изменяться</w:t>
            </w:r>
          </w:p>
        </w:tc>
        <w:tc>
          <w:tcPr>
            <w:tcW w:w="851"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428" w:type="dxa"/>
            <w:vMerge/>
            <w:shd w:val="clear" w:color="auto" w:fill="auto"/>
            <w:vAlign w:val="center"/>
            <w:hideMark/>
          </w:tcPr>
          <w:p w:rsidR="00220C1F" w:rsidRPr="00EB5925" w:rsidRDefault="00220C1F" w:rsidP="00A11CFD">
            <w:pPr>
              <w:keepNext w:val="0"/>
              <w:keepLines w:val="0"/>
              <w:widowControl w:val="0"/>
              <w:ind w:firstLine="0"/>
              <w:rPr>
                <w:sz w:val="20"/>
              </w:rPr>
            </w:pPr>
          </w:p>
        </w:tc>
      </w:tr>
      <w:tr w:rsidR="00220C1F" w:rsidRPr="00EB5925" w:rsidTr="00A11CFD">
        <w:trPr>
          <w:trHeight w:val="20"/>
        </w:trPr>
        <w:tc>
          <w:tcPr>
            <w:tcW w:w="579"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1834"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712"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2264"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1422"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1550"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1144" w:type="dxa"/>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Нижняя граница диапазона</w:t>
            </w:r>
          </w:p>
        </w:tc>
        <w:tc>
          <w:tcPr>
            <w:tcW w:w="1131" w:type="dxa"/>
            <w:shd w:val="clear" w:color="auto" w:fill="auto"/>
            <w:vAlign w:val="center"/>
            <w:hideMark/>
          </w:tcPr>
          <w:p w:rsidR="00220C1F" w:rsidRPr="00EB5925" w:rsidRDefault="00220C1F" w:rsidP="00A11CFD">
            <w:pPr>
              <w:keepNext w:val="0"/>
              <w:keepLines w:val="0"/>
              <w:widowControl w:val="0"/>
              <w:ind w:firstLine="0"/>
              <w:jc w:val="center"/>
              <w:rPr>
                <w:sz w:val="20"/>
              </w:rPr>
            </w:pPr>
            <w:r w:rsidRPr="00EB5925">
              <w:rPr>
                <w:sz w:val="20"/>
              </w:rPr>
              <w:t>Верхняя граница диапазона</w:t>
            </w:r>
          </w:p>
        </w:tc>
        <w:tc>
          <w:tcPr>
            <w:tcW w:w="1705" w:type="dxa"/>
            <w:vMerge/>
            <w:shd w:val="clear" w:color="auto" w:fill="auto"/>
            <w:vAlign w:val="center"/>
            <w:hideMark/>
          </w:tcPr>
          <w:p w:rsidR="00220C1F" w:rsidRPr="00EB5925" w:rsidRDefault="00220C1F" w:rsidP="00A11CFD">
            <w:pPr>
              <w:keepNext w:val="0"/>
              <w:keepLines w:val="0"/>
              <w:widowControl w:val="0"/>
              <w:ind w:firstLine="0"/>
              <w:rPr>
                <w:sz w:val="20"/>
              </w:rPr>
            </w:pPr>
          </w:p>
        </w:tc>
        <w:tc>
          <w:tcPr>
            <w:tcW w:w="851" w:type="dxa"/>
            <w:vMerge/>
            <w:shd w:val="clear" w:color="auto" w:fill="auto"/>
            <w:vAlign w:val="center"/>
            <w:hideMark/>
          </w:tcPr>
          <w:p w:rsidR="00220C1F" w:rsidRPr="00EB5925" w:rsidRDefault="00220C1F" w:rsidP="00A11CFD">
            <w:pPr>
              <w:keepNext w:val="0"/>
              <w:keepLines w:val="0"/>
              <w:widowControl w:val="0"/>
              <w:ind w:firstLine="0"/>
              <w:jc w:val="center"/>
              <w:rPr>
                <w:sz w:val="20"/>
              </w:rPr>
            </w:pPr>
          </w:p>
        </w:tc>
        <w:tc>
          <w:tcPr>
            <w:tcW w:w="428" w:type="dxa"/>
            <w:vMerge/>
            <w:shd w:val="clear" w:color="auto" w:fill="auto"/>
            <w:vAlign w:val="center"/>
            <w:hideMark/>
          </w:tcPr>
          <w:p w:rsidR="00220C1F" w:rsidRPr="00EB5925" w:rsidRDefault="00220C1F" w:rsidP="00A11CFD">
            <w:pPr>
              <w:keepNext w:val="0"/>
              <w:keepLines w:val="0"/>
              <w:widowControl w:val="0"/>
              <w:ind w:firstLine="0"/>
              <w:rPr>
                <w:sz w:val="20"/>
              </w:rPr>
            </w:pPr>
          </w:p>
        </w:tc>
      </w:tr>
      <w:tr w:rsidR="00220C1F" w:rsidRPr="00EB5925" w:rsidTr="00A11CFD">
        <w:trPr>
          <w:trHeight w:val="20"/>
        </w:trPr>
        <w:tc>
          <w:tcPr>
            <w:tcW w:w="579"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1</w:t>
            </w:r>
          </w:p>
        </w:tc>
        <w:tc>
          <w:tcPr>
            <w:tcW w:w="1834"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2</w:t>
            </w:r>
          </w:p>
        </w:tc>
        <w:tc>
          <w:tcPr>
            <w:tcW w:w="1982"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3</w:t>
            </w:r>
          </w:p>
        </w:tc>
        <w:tc>
          <w:tcPr>
            <w:tcW w:w="712"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4</w:t>
            </w:r>
          </w:p>
        </w:tc>
        <w:tc>
          <w:tcPr>
            <w:tcW w:w="2264"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5</w:t>
            </w:r>
          </w:p>
        </w:tc>
        <w:tc>
          <w:tcPr>
            <w:tcW w:w="1422"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6</w:t>
            </w:r>
          </w:p>
        </w:tc>
        <w:tc>
          <w:tcPr>
            <w:tcW w:w="1550"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7</w:t>
            </w:r>
          </w:p>
        </w:tc>
        <w:tc>
          <w:tcPr>
            <w:tcW w:w="1144"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8</w:t>
            </w:r>
          </w:p>
        </w:tc>
        <w:tc>
          <w:tcPr>
            <w:tcW w:w="1131"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9</w:t>
            </w:r>
          </w:p>
        </w:tc>
        <w:tc>
          <w:tcPr>
            <w:tcW w:w="1705"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10</w:t>
            </w:r>
          </w:p>
        </w:tc>
        <w:tc>
          <w:tcPr>
            <w:tcW w:w="851"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11</w:t>
            </w:r>
          </w:p>
        </w:tc>
        <w:tc>
          <w:tcPr>
            <w:tcW w:w="428" w:type="dxa"/>
            <w:shd w:val="clear" w:color="auto" w:fill="auto"/>
            <w:vAlign w:val="center"/>
            <w:hideMark/>
          </w:tcPr>
          <w:p w:rsidR="00220C1F" w:rsidRPr="00EB5925" w:rsidRDefault="00220C1F" w:rsidP="00A11CFD">
            <w:pPr>
              <w:keepNext w:val="0"/>
              <w:keepLines w:val="0"/>
              <w:widowControl w:val="0"/>
              <w:ind w:firstLine="0"/>
              <w:jc w:val="center"/>
              <w:rPr>
                <w:b/>
                <w:sz w:val="20"/>
              </w:rPr>
            </w:pPr>
            <w:r w:rsidRPr="00EB5925">
              <w:rPr>
                <w:b/>
                <w:sz w:val="20"/>
              </w:rPr>
              <w:t>12</w:t>
            </w: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Звуковой излучатель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Уровень звукового давления на расстоянии 1 м</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94</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дБ</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«Маяк-12-К»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Звуковой излучатель 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2.1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Уровень звукового давления на расстоянии 1 м</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90</w:t>
            </w:r>
            <w:proofErr w:type="gramStart"/>
            <w:r>
              <w:rPr>
                <w:sz w:val="20"/>
              </w:rPr>
              <w:t xml:space="preserve"> Н</w:t>
            </w:r>
            <w:proofErr w:type="gramEnd"/>
            <w:r>
              <w:rPr>
                <w:sz w:val="20"/>
              </w:rPr>
              <w:t>е более 110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дБ</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2.2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«Призма-200»</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Звуковой излучатель 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3.1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Уровень звукового давления на расстоянии 1 м</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90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дБ</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3.2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«ТОН-1С-12»</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Звуковой излучатель 4</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4.1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Уровень звукового давления на расстоянии 1 м</w:t>
            </w:r>
          </w:p>
        </w:tc>
        <w:tc>
          <w:tcPr>
            <w:tcW w:w="1422" w:type="dxa"/>
            <w:shd w:val="clear" w:color="auto" w:fill="auto"/>
            <w:vAlign w:val="center"/>
          </w:tcPr>
          <w:p w:rsidR="00220C1F" w:rsidRDefault="00220C1F" w:rsidP="00A11CFD">
            <w:pPr>
              <w:keepNext w:val="0"/>
              <w:keepLines w:val="0"/>
              <w:widowControl w:val="0"/>
              <w:ind w:firstLine="0"/>
              <w:jc w:val="center"/>
              <w:rPr>
                <w:sz w:val="20"/>
              </w:rPr>
            </w:pPr>
            <w:r w:rsidRPr="00EB5925">
              <w:rPr>
                <w:sz w:val="20"/>
              </w:rPr>
              <w:t>Не менее 70</w:t>
            </w:r>
          </w:p>
          <w:p w:rsidR="00220C1F" w:rsidRPr="00EB5925" w:rsidRDefault="00220C1F" w:rsidP="00A11CFD">
            <w:pPr>
              <w:keepNext w:val="0"/>
              <w:keepLines w:val="0"/>
              <w:widowControl w:val="0"/>
              <w:ind w:firstLine="0"/>
              <w:jc w:val="center"/>
              <w:rPr>
                <w:sz w:val="20"/>
              </w:rPr>
            </w:pPr>
            <w:r>
              <w:rPr>
                <w:sz w:val="20"/>
              </w:rPr>
              <w:t>Не более 110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дБ</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4.2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«Свирель-2»</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Индикатор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5.1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5.2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«ТОН-1С-12»</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 xml:space="preserve">Да </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11"/>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6.1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белый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1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6.2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«Призма-100»</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Трансформатор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7.1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210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7.2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47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7.3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МБП-12</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47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Предохранитель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8.1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47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8.2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47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8.3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МБП-12</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val="restart"/>
            <w:shd w:val="clear" w:color="auto" w:fill="auto"/>
            <w:vAlign w:val="center"/>
          </w:tcPr>
          <w:p w:rsidR="00220C1F" w:rsidRPr="00F341A5" w:rsidRDefault="00220C1F" w:rsidP="00A11CFD">
            <w:pPr>
              <w:keepNext w:val="0"/>
              <w:keepLines w:val="0"/>
              <w:widowControl w:val="0"/>
              <w:ind w:firstLine="0"/>
              <w:rPr>
                <w:sz w:val="20"/>
              </w:rPr>
            </w:pPr>
            <w:r>
              <w:rPr>
                <w:sz w:val="20"/>
                <w:lang w:val="en-US"/>
              </w:rPr>
              <w:t xml:space="preserve">Трансформатор </w:t>
            </w:r>
            <w:r>
              <w:rPr>
                <w:sz w:val="20"/>
              </w:rPr>
              <w:t>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lang w:val="en-US"/>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9.1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210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9.2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9.3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РИП-12 исп.06</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lang w:val="en-US"/>
              </w:rPr>
            </w:pPr>
            <w:r w:rsidRPr="00EB5925">
              <w:rPr>
                <w:sz w:val="20"/>
                <w:lang w:val="en-US"/>
              </w:rPr>
              <w:t>Микропереключатель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10.1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Рабочий ток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А</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10.2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Рабочее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10.3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Длина лапки</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54</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мм</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10.4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РИП-12 исп.06</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lang w:val="en-US"/>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lang w:val="en-US"/>
              </w:rPr>
            </w:pPr>
            <w:r>
              <w:rPr>
                <w:sz w:val="20"/>
              </w:rPr>
              <w:t>Предохранитель 2</w:t>
            </w:r>
          </w:p>
        </w:tc>
        <w:tc>
          <w:tcPr>
            <w:tcW w:w="1982" w:type="dxa"/>
            <w:vMerge w:val="restart"/>
            <w:shd w:val="clear" w:color="auto" w:fill="auto"/>
            <w:vAlign w:val="center"/>
          </w:tcPr>
          <w:p w:rsidR="00220C1F" w:rsidRPr="00A90688" w:rsidRDefault="00220C1F" w:rsidP="00A11CFD">
            <w:pPr>
              <w:keepNext w:val="0"/>
              <w:keepLines w:val="0"/>
              <w:widowControl w:val="0"/>
              <w:ind w:firstLine="0"/>
              <w:jc w:val="center"/>
              <w:rPr>
                <w:sz w:val="20"/>
              </w:rPr>
            </w:pPr>
            <w:r>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11.1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11.2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lang w:val="en-US"/>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11.3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РИП-12 исп.06</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Автоматический выключатель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Тип (класс) по току мгновенного расцепления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Номинальный ток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3</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Количество полюсов</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proofErr w:type="gramStart"/>
            <w:r>
              <w:rPr>
                <w:sz w:val="20"/>
              </w:rPr>
              <w:t>шт</w:t>
            </w:r>
            <w:proofErr w:type="gramEnd"/>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РИП-12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13.1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13.2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 xml:space="preserve">Зелёный, </w:t>
            </w:r>
            <w:r w:rsidRPr="00EB5925">
              <w:rPr>
                <w:sz w:val="20"/>
              </w:rPr>
              <w:lastRenderedPageBreak/>
              <w:t>Жёлтый</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lastRenderedPageBreak/>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13.3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13.4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РИП-12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Трансформатор 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14.1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150</w:t>
            </w:r>
            <w:proofErr w:type="gramStart"/>
            <w:r w:rsidRPr="00EB5925">
              <w:rPr>
                <w:sz w:val="20"/>
              </w:rPr>
              <w:br/>
              <w:t>Н</w:t>
            </w:r>
            <w:proofErr w:type="gramEnd"/>
            <w:r w:rsidRPr="00EB5925">
              <w:rPr>
                <w:sz w:val="20"/>
              </w:rPr>
              <w:t>е более 265</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14.2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14.3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БРП-12-3/7</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4</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15.1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15.2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 xml:space="preserve">Зелёный, </w:t>
            </w:r>
            <w:r w:rsidRPr="00EB5925">
              <w:rPr>
                <w:sz w:val="20"/>
              </w:rPr>
              <w:t>Красный</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15.3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15.4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БРП-12-3/7</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Предохранитель 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16.1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16.2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3</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16.3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БРП-12-3/7</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lang w:val="en-US"/>
              </w:rPr>
              <w:t>Трансформатор</w:t>
            </w:r>
            <w:r>
              <w:rPr>
                <w:sz w:val="20"/>
              </w:rPr>
              <w:t xml:space="preserve"> 4</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lang w:val="en-US"/>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17.1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210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17.2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12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17.3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РИП-12 исп.05</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5</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18.1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18.2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 xml:space="preserve">Зелёный, </w:t>
            </w:r>
            <w:r w:rsidRPr="00EB5925">
              <w:rPr>
                <w:sz w:val="20"/>
              </w:rPr>
              <w:t>Красный</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18.3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18.4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РИП-12 исп.05</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Предохранитель 4</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19.1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19.2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19.3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 xml:space="preserve">РИП-12 </w:t>
            </w:r>
            <w:r w:rsidRPr="00EB5925">
              <w:rPr>
                <w:sz w:val="20"/>
              </w:rPr>
              <w:lastRenderedPageBreak/>
              <w:t>исп.05</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lastRenderedPageBreak/>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lang w:val="en-US"/>
              </w:rPr>
              <w:t>Трансформатор</w:t>
            </w:r>
            <w:r>
              <w:rPr>
                <w:sz w:val="20"/>
              </w:rPr>
              <w:t xml:space="preserve"> 5</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lang w:val="en-US"/>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20.1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150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20.2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20</w:t>
            </w:r>
            <w:proofErr w:type="gramStart"/>
            <w:r w:rsidRPr="00EB5925">
              <w:rPr>
                <w:sz w:val="20"/>
              </w:rPr>
              <w:br/>
              <w:t>Н</w:t>
            </w:r>
            <w:proofErr w:type="gramEnd"/>
            <w:r w:rsidRPr="00EB5925">
              <w:rPr>
                <w:sz w:val="20"/>
              </w:rPr>
              <w:t>е более 27</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20.3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РИП-24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lang w:val="en-US"/>
              </w:rPr>
              <w:t>Микропереключатель</w:t>
            </w:r>
            <w:r>
              <w:rPr>
                <w:sz w:val="20"/>
              </w:rPr>
              <w:t xml:space="preserve"> </w:t>
            </w:r>
            <w:r w:rsidRPr="00EB5925">
              <w:rPr>
                <w:sz w:val="20"/>
              </w:rPr>
              <w:t>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21.1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Рабочий ток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А</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21.2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Рабочее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21.3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Длина лапки</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54</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мм</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21.4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РИП-24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Автоматический выключатель 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22.1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Тип (класс) по току мгновенного расцепления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22.2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Номинальный ток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3</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22.3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Количество полюсов</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2</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proofErr w:type="gramStart"/>
            <w:r>
              <w:rPr>
                <w:sz w:val="20"/>
              </w:rPr>
              <w:t>шт</w:t>
            </w:r>
            <w:proofErr w:type="gramEnd"/>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22.4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РИП-24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6</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23.1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23.2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Зелёный,</w:t>
            </w:r>
            <w:r w:rsidRPr="00EB5925">
              <w:rPr>
                <w:sz w:val="20"/>
              </w:rPr>
              <w:t xml:space="preserve"> Жёлтый</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23.3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23.4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РИП-24 исп.06</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Предохранитель 5</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24.1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24.2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24.3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РИП-24 исп.06</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lang w:val="en-US"/>
              </w:rPr>
              <w:t>Трансформатор</w:t>
            </w:r>
            <w:r>
              <w:rPr>
                <w:sz w:val="20"/>
              </w:rPr>
              <w:t xml:space="preserve"> 6</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lang w:val="en-US"/>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25.1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150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25.2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12,9</w:t>
            </w:r>
            <w:proofErr w:type="gramStart"/>
            <w:r w:rsidRPr="00EB5925">
              <w:rPr>
                <w:sz w:val="20"/>
              </w:rPr>
              <w:br/>
              <w:t>Н</w:t>
            </w:r>
            <w:proofErr w:type="gramEnd"/>
            <w:r w:rsidRPr="00EB5925">
              <w:rPr>
                <w:sz w:val="20"/>
              </w:rPr>
              <w:t>е более 14</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25.3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w:t>
            </w:r>
            <w:r w:rsidRPr="00EB5925">
              <w:rPr>
                <w:sz w:val="20"/>
              </w:rPr>
              <w:lastRenderedPageBreak/>
              <w:t xml:space="preserve">блоком </w:t>
            </w:r>
            <w:r>
              <w:rPr>
                <w:sz w:val="20"/>
              </w:rPr>
              <w:t>«</w:t>
            </w:r>
            <w:r w:rsidRPr="00EB5925">
              <w:rPr>
                <w:sz w:val="20"/>
              </w:rPr>
              <w:t>Скат 1200</w:t>
            </w:r>
            <w:r>
              <w:rPr>
                <w:sz w:val="20"/>
              </w:rPr>
              <w:t>»</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lastRenderedPageBreak/>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45724B" w:rsidRDefault="00220C1F" w:rsidP="00A11CFD">
            <w:pPr>
              <w:keepNext w:val="0"/>
              <w:keepLines w:val="0"/>
              <w:widowControl w:val="0"/>
              <w:ind w:firstLine="0"/>
              <w:rPr>
                <w:sz w:val="20"/>
              </w:rPr>
            </w:pPr>
            <w:r>
              <w:rPr>
                <w:sz w:val="20"/>
              </w:rPr>
              <w:t>Предохранитель 6</w:t>
            </w:r>
          </w:p>
        </w:tc>
        <w:tc>
          <w:tcPr>
            <w:tcW w:w="1982" w:type="dxa"/>
            <w:vMerge w:val="restart"/>
            <w:shd w:val="clear" w:color="auto" w:fill="auto"/>
            <w:vAlign w:val="center"/>
          </w:tcPr>
          <w:p w:rsidR="00220C1F" w:rsidRPr="0045724B"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26.1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26.2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26.3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Скат 1200</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lang w:val="en-US"/>
              </w:rPr>
              <w:t>Трансформатор</w:t>
            </w:r>
            <w:r>
              <w:rPr>
                <w:sz w:val="20"/>
              </w:rPr>
              <w:t xml:space="preserve"> 7</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lang w:val="en-US"/>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150</w:t>
            </w:r>
            <w:proofErr w:type="gramStart"/>
            <w:r w:rsidRPr="00EB5925">
              <w:rPr>
                <w:sz w:val="20"/>
              </w:rPr>
              <w:br/>
              <w:t>Н</w:t>
            </w:r>
            <w:proofErr w:type="gramEnd"/>
            <w:r w:rsidRPr="00EB5925">
              <w:rPr>
                <w:sz w:val="20"/>
              </w:rPr>
              <w:t>е более 250</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Выходное напряжение</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Не менее 20</w:t>
            </w:r>
            <w:proofErr w:type="gramStart"/>
            <w:r w:rsidRPr="00EB5925">
              <w:rPr>
                <w:sz w:val="20"/>
              </w:rPr>
              <w:br/>
              <w:t>Н</w:t>
            </w:r>
            <w:proofErr w:type="gramEnd"/>
            <w:r w:rsidRPr="00EB5925">
              <w:rPr>
                <w:sz w:val="20"/>
              </w:rPr>
              <w:t>е более 28</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 xml:space="preserve">Совместимость с блоком </w:t>
            </w:r>
            <w:r>
              <w:rPr>
                <w:sz w:val="20"/>
              </w:rPr>
              <w:t>«</w:t>
            </w:r>
            <w:r w:rsidRPr="00EB5925">
              <w:rPr>
                <w:sz w:val="20"/>
              </w:rPr>
              <w:t>Скат 2400</w:t>
            </w:r>
            <w:r>
              <w:rPr>
                <w:sz w:val="20"/>
              </w:rPr>
              <w:t xml:space="preserve"> исп.5»</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423EE9" w:rsidRDefault="00220C1F" w:rsidP="00A11CFD">
            <w:pPr>
              <w:keepNext w:val="0"/>
              <w:keepLines w:val="0"/>
              <w:widowControl w:val="0"/>
              <w:ind w:firstLine="0"/>
              <w:rPr>
                <w:sz w:val="20"/>
              </w:rPr>
            </w:pPr>
            <w:r>
              <w:rPr>
                <w:sz w:val="20"/>
              </w:rPr>
              <w:t>Предохранитель 7</w:t>
            </w:r>
          </w:p>
        </w:tc>
        <w:tc>
          <w:tcPr>
            <w:tcW w:w="1982" w:type="dxa"/>
            <w:vMerge w:val="restart"/>
            <w:shd w:val="clear" w:color="auto" w:fill="auto"/>
            <w:vAlign w:val="center"/>
          </w:tcPr>
          <w:p w:rsidR="00220C1F" w:rsidRPr="00423EE9"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27.1</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27.2</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Pr>
                <w:sz w:val="20"/>
              </w:rPr>
              <w:t>2</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lang w:val="en-US"/>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lang w:val="en-US"/>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27.3</w:t>
            </w:r>
          </w:p>
        </w:tc>
        <w:tc>
          <w:tcPr>
            <w:tcW w:w="2264" w:type="dxa"/>
            <w:shd w:val="clear" w:color="auto" w:fill="auto"/>
            <w:vAlign w:val="center"/>
          </w:tcPr>
          <w:p w:rsidR="00220C1F" w:rsidRPr="00AF2D36" w:rsidRDefault="00220C1F" w:rsidP="00A11CFD">
            <w:pPr>
              <w:keepNext w:val="0"/>
              <w:keepLines w:val="0"/>
              <w:widowControl w:val="0"/>
              <w:ind w:firstLine="0"/>
              <w:rPr>
                <w:sz w:val="20"/>
              </w:rPr>
            </w:pPr>
            <w:r w:rsidRPr="00AF2D36">
              <w:rPr>
                <w:sz w:val="20"/>
              </w:rPr>
              <w:t>Совместимость с блоком «</w:t>
            </w:r>
            <w:r w:rsidRPr="00EB5925">
              <w:rPr>
                <w:sz w:val="20"/>
              </w:rPr>
              <w:t>Скат 2400</w:t>
            </w:r>
            <w:r>
              <w:rPr>
                <w:sz w:val="20"/>
              </w:rPr>
              <w:t xml:space="preserve"> исп.5</w:t>
            </w:r>
            <w:r w:rsidRPr="00AF2D36">
              <w:rPr>
                <w:sz w:val="20"/>
              </w:rPr>
              <w:t>»</w:t>
            </w:r>
          </w:p>
        </w:tc>
        <w:tc>
          <w:tcPr>
            <w:tcW w:w="1422"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220C1F" w:rsidRPr="00AF2D36" w:rsidRDefault="00220C1F"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7</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29.1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29.2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29.3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29.4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ФОТОН-9</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8</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30.1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30.2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30.3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30.4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ФОТОН-15</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9</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31.1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31.2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31.3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31.4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С2000-ИК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10</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32.1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32.2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32.3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32.4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Аргус-3</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33.1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33.2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33.3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sidRPr="00EB5925">
              <w:rPr>
                <w:sz w:val="20"/>
              </w:rPr>
              <w:t>33.4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ФОТОН-Ш</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34.1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34.2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34.3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34.4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С2000-ШИК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35.1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35.2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35.3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35.4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ФОТОН-Ш2-РК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14</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36.1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36.2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36.3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EB5925" w:rsidRDefault="00220C1F" w:rsidP="00A11CFD">
            <w:pPr>
              <w:keepNext w:val="0"/>
              <w:keepLines w:val="0"/>
              <w:widowControl w:val="0"/>
              <w:ind w:firstLine="0"/>
              <w:jc w:val="center"/>
              <w:rPr>
                <w:sz w:val="20"/>
              </w:rPr>
            </w:pPr>
            <w:r>
              <w:rPr>
                <w:sz w:val="20"/>
              </w:rPr>
              <w:t>36.4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Стекло-3</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EB5925">
              <w:rPr>
                <w:sz w:val="20"/>
              </w:rPr>
              <w:t>Индикатор 15</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37.1</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Вариант исполнения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Светодиод</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37.2</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Цвет свечения</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Красный</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37.3</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Форма линзы</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Круглая</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37.4</w:t>
            </w:r>
          </w:p>
        </w:tc>
        <w:tc>
          <w:tcPr>
            <w:tcW w:w="2264" w:type="dxa"/>
            <w:shd w:val="clear" w:color="auto" w:fill="auto"/>
            <w:vAlign w:val="center"/>
          </w:tcPr>
          <w:p w:rsidR="00220C1F" w:rsidRPr="00EB5925" w:rsidRDefault="00220C1F" w:rsidP="00A11CFD">
            <w:pPr>
              <w:keepNext w:val="0"/>
              <w:keepLines w:val="0"/>
              <w:widowControl w:val="0"/>
              <w:ind w:firstLine="0"/>
              <w:rPr>
                <w:sz w:val="20"/>
              </w:rPr>
            </w:pPr>
            <w:r w:rsidRPr="00EB5925">
              <w:rPr>
                <w:sz w:val="20"/>
              </w:rPr>
              <w:t>Совместимость с блоком Стекло-3-РК</w:t>
            </w:r>
          </w:p>
        </w:tc>
        <w:tc>
          <w:tcPr>
            <w:tcW w:w="1422"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550"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Да</w:t>
            </w:r>
          </w:p>
        </w:tc>
        <w:tc>
          <w:tcPr>
            <w:tcW w:w="851" w:type="dxa"/>
            <w:shd w:val="clear" w:color="auto" w:fill="auto"/>
            <w:vAlign w:val="center"/>
          </w:tcPr>
          <w:p w:rsidR="00220C1F" w:rsidRPr="00EB5925" w:rsidRDefault="00220C1F" w:rsidP="00A11CFD">
            <w:pPr>
              <w:keepNext w:val="0"/>
              <w:keepLines w:val="0"/>
              <w:widowControl w:val="0"/>
              <w:ind w:firstLine="0"/>
              <w:jc w:val="center"/>
              <w:rPr>
                <w:sz w:val="20"/>
              </w:rPr>
            </w:pPr>
            <w:r w:rsidRPr="00EB5925">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sidRPr="007C6D9A">
              <w:rPr>
                <w:sz w:val="20"/>
              </w:rPr>
              <w:t>Реле 1</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38.1</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100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мОм</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38.2</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Время переключения</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8</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AF2D36" w:rsidRDefault="00220C1F" w:rsidP="00A11CFD">
            <w:pPr>
              <w:keepNext w:val="0"/>
              <w:keepLines w:val="0"/>
              <w:widowControl w:val="0"/>
              <w:ind w:firstLine="0"/>
              <w:jc w:val="center"/>
              <w:rPr>
                <w:sz w:val="20"/>
              </w:rPr>
            </w:pPr>
            <w:r w:rsidRPr="00AF2D36">
              <w:rPr>
                <w:sz w:val="20"/>
              </w:rPr>
              <w:t>38.3</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Номинальное напряжение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24</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38.4</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Покрытие контактов</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53CE5" w:rsidRDefault="00220C1F" w:rsidP="00A11CFD">
            <w:pPr>
              <w:keepNext w:val="0"/>
              <w:keepLines w:val="0"/>
              <w:widowControl w:val="0"/>
              <w:ind w:firstLine="0"/>
              <w:jc w:val="center"/>
              <w:rPr>
                <w:sz w:val="20"/>
              </w:rPr>
            </w:pPr>
            <w:r>
              <w:rPr>
                <w:sz w:val="20"/>
                <w:lang w:val="en-US"/>
              </w:rPr>
              <w:t>AgNi + Au plated</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38.5</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Степень защиты корпуса</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Закрытый тип</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38.6</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Потребляемая мощность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0,20</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Вт</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38.7</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переменное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240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38.8</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 xml:space="preserve">Максимальное </w:t>
            </w:r>
            <w:r>
              <w:rPr>
                <w:sz w:val="20"/>
              </w:rPr>
              <w:lastRenderedPageBreak/>
              <w:t>переключаемое постоянное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lastRenderedPageBreak/>
              <w:t>Не более 120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38.9</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Максимальный переключаемый ток</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38.10</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Совместимость с блоком «Сигнал-20</w:t>
            </w:r>
            <w:r w:rsidRPr="00431D28">
              <w:rPr>
                <w:sz w:val="20"/>
              </w:rPr>
              <w:t>»</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Да</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Реле 2</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39.1</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100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мОм</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39.2</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Время переключения</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8</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39.3</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Номинальное напряжение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24</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39.4</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Покрытие контактов</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53CE5" w:rsidRDefault="00220C1F" w:rsidP="00A11CFD">
            <w:pPr>
              <w:keepNext w:val="0"/>
              <w:keepLines w:val="0"/>
              <w:widowControl w:val="0"/>
              <w:ind w:firstLine="0"/>
              <w:jc w:val="center"/>
              <w:rPr>
                <w:sz w:val="20"/>
              </w:rPr>
            </w:pPr>
            <w:r>
              <w:rPr>
                <w:sz w:val="20"/>
                <w:lang w:val="en-US"/>
              </w:rPr>
              <w:t>AgNi + Au plated</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39.5</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Степень защиты корпуса</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Закрытый тип</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39.6</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Потребляемая мощность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0,20</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Вт</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39.7</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переменное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240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39.8</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постоянное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120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39.9</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Максимальный переключаемый ток</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39.10</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Совместимость с блоком «Сигнал-20</w:t>
            </w:r>
            <w:r w:rsidRPr="00431D28">
              <w:rPr>
                <w:sz w:val="20"/>
              </w:rPr>
              <w:t>»</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Да</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Реле 3</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40.1</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Ток питания обмотки</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постоянный</w:t>
            </w:r>
          </w:p>
          <w:p w:rsidR="00220C1F" w:rsidRPr="00592441" w:rsidRDefault="00220C1F" w:rsidP="00A11CFD">
            <w:pPr>
              <w:keepNext w:val="0"/>
              <w:keepLines w:val="0"/>
              <w:widowControl w:val="0"/>
              <w:ind w:firstLine="0"/>
              <w:jc w:val="center"/>
              <w:rPr>
                <w:sz w:val="20"/>
              </w:rPr>
            </w:pP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40.2</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Классификация реле по начальному состоянию</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моностабильное</w:t>
            </w:r>
          </w:p>
          <w:p w:rsidR="00220C1F" w:rsidRPr="00592441" w:rsidRDefault="00220C1F" w:rsidP="00A11CFD">
            <w:pPr>
              <w:keepNext w:val="0"/>
              <w:keepLines w:val="0"/>
              <w:widowControl w:val="0"/>
              <w:ind w:firstLine="0"/>
              <w:jc w:val="center"/>
              <w:rPr>
                <w:sz w:val="20"/>
              </w:rPr>
            </w:pP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40.3</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Поляризация</w:t>
            </w:r>
            <w:r w:rsidRPr="00C940F7">
              <w:rPr>
                <w:sz w:val="20"/>
              </w:rPr>
              <w:tab/>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нейтральное</w:t>
            </w:r>
          </w:p>
          <w:p w:rsidR="00220C1F" w:rsidRPr="00592441" w:rsidRDefault="00220C1F" w:rsidP="00A11CFD">
            <w:pPr>
              <w:keepNext w:val="0"/>
              <w:keepLines w:val="0"/>
              <w:widowControl w:val="0"/>
              <w:ind w:firstLine="0"/>
              <w:jc w:val="center"/>
              <w:rPr>
                <w:sz w:val="20"/>
              </w:rPr>
            </w:pP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40.4</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Количество обмоток</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220C1F" w:rsidRDefault="00220C1F" w:rsidP="00A11CFD">
            <w:pPr>
              <w:keepNext w:val="0"/>
              <w:keepLines w:val="0"/>
              <w:widowControl w:val="0"/>
              <w:ind w:firstLine="0"/>
              <w:jc w:val="center"/>
              <w:rPr>
                <w:sz w:val="20"/>
              </w:rPr>
            </w:pPr>
            <w:proofErr w:type="gramStart"/>
            <w:r>
              <w:rPr>
                <w:sz w:val="20"/>
              </w:rPr>
              <w:t>шт</w:t>
            </w:r>
            <w:proofErr w:type="gramEnd"/>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40.5</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Pr>
                <w:sz w:val="20"/>
              </w:rPr>
              <w:t>Сопротивление обмотки</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125</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40.6</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Н</w:t>
            </w:r>
            <w:r>
              <w:rPr>
                <w:sz w:val="20"/>
              </w:rPr>
              <w:t>оминальное рабочее напряжение</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40.7</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Контактный набор</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2 перекл.</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2855E8"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40.8</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Максимальное коммут</w:t>
            </w:r>
            <w:r>
              <w:rPr>
                <w:sz w:val="20"/>
              </w:rPr>
              <w:t>ируемое постоянное напряжение</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24</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40.9</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Максимальный коммутируемый</w:t>
            </w:r>
            <w:r>
              <w:rPr>
                <w:sz w:val="20"/>
              </w:rPr>
              <w:t xml:space="preserve"> ток</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40.10</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Pr>
                <w:sz w:val="20"/>
              </w:rPr>
              <w:t>Время срабатывания</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6</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Default="00220C1F" w:rsidP="00A11CFD">
            <w:pPr>
              <w:keepNext w:val="0"/>
              <w:keepLines w:val="0"/>
              <w:widowControl w:val="0"/>
              <w:ind w:firstLine="0"/>
              <w:jc w:val="center"/>
              <w:rPr>
                <w:sz w:val="20"/>
              </w:rPr>
            </w:pPr>
            <w:r>
              <w:rPr>
                <w:sz w:val="20"/>
              </w:rPr>
              <w:t>40.11</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Pr>
                <w:sz w:val="20"/>
              </w:rPr>
              <w:t>Время отпускания</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Default="00220C1F" w:rsidP="00A11CFD">
            <w:pPr>
              <w:keepNext w:val="0"/>
              <w:keepLines w:val="0"/>
              <w:widowControl w:val="0"/>
              <w:ind w:firstLine="0"/>
              <w:jc w:val="center"/>
              <w:rPr>
                <w:sz w:val="20"/>
              </w:rPr>
            </w:pPr>
            <w:r>
              <w:rPr>
                <w:sz w:val="20"/>
              </w:rPr>
              <w:t>40.12</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1000</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мОм</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Default="00220C1F" w:rsidP="00A11CFD">
            <w:pPr>
              <w:keepNext w:val="0"/>
              <w:keepLines w:val="0"/>
              <w:widowControl w:val="0"/>
              <w:ind w:firstLine="0"/>
              <w:jc w:val="center"/>
              <w:rPr>
                <w:sz w:val="20"/>
              </w:rPr>
            </w:pPr>
            <w:r>
              <w:rPr>
                <w:sz w:val="20"/>
              </w:rPr>
              <w:t>40.13</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Максимальное сопротивление</w:t>
            </w:r>
            <w:r>
              <w:rPr>
                <w:sz w:val="20"/>
              </w:rPr>
              <w:t xml:space="preserve"> электрических контактов</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0,1</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Default="00220C1F" w:rsidP="00A11CFD">
            <w:pPr>
              <w:keepNext w:val="0"/>
              <w:keepLines w:val="0"/>
              <w:widowControl w:val="0"/>
              <w:ind w:firstLine="0"/>
              <w:jc w:val="center"/>
              <w:rPr>
                <w:sz w:val="20"/>
              </w:rPr>
            </w:pPr>
            <w:r>
              <w:rPr>
                <w:sz w:val="20"/>
              </w:rPr>
              <w:t>40.14</w:t>
            </w:r>
          </w:p>
        </w:tc>
        <w:tc>
          <w:tcPr>
            <w:tcW w:w="2264" w:type="dxa"/>
            <w:shd w:val="clear" w:color="auto" w:fill="auto"/>
            <w:vAlign w:val="center"/>
          </w:tcPr>
          <w:p w:rsidR="00220C1F" w:rsidRPr="00C940F7" w:rsidRDefault="00220C1F" w:rsidP="00A11CFD">
            <w:pPr>
              <w:keepNext w:val="0"/>
              <w:keepLines w:val="0"/>
              <w:widowControl w:val="0"/>
              <w:ind w:firstLine="0"/>
              <w:rPr>
                <w:sz w:val="20"/>
              </w:rPr>
            </w:pPr>
            <w:r w:rsidRPr="00C940F7">
              <w:rPr>
                <w:sz w:val="20"/>
              </w:rPr>
              <w:t>Материал контактов</w:t>
            </w:r>
            <w:r w:rsidRPr="00C940F7">
              <w:rPr>
                <w:sz w:val="20"/>
              </w:rPr>
              <w:tab/>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agpd с золочением</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Default="00220C1F" w:rsidP="00A11CFD">
            <w:pPr>
              <w:keepNext w:val="0"/>
              <w:keepLines w:val="0"/>
              <w:widowControl w:val="0"/>
              <w:ind w:firstLine="0"/>
              <w:jc w:val="center"/>
              <w:rPr>
                <w:sz w:val="20"/>
              </w:rPr>
            </w:pPr>
            <w:r>
              <w:rPr>
                <w:sz w:val="20"/>
              </w:rPr>
              <w:t>40.15</w:t>
            </w:r>
          </w:p>
        </w:tc>
        <w:tc>
          <w:tcPr>
            <w:tcW w:w="2264" w:type="dxa"/>
            <w:shd w:val="clear" w:color="auto" w:fill="auto"/>
            <w:vAlign w:val="center"/>
          </w:tcPr>
          <w:p w:rsidR="00220C1F" w:rsidRDefault="00220C1F" w:rsidP="00A11CFD">
            <w:pPr>
              <w:keepNext w:val="0"/>
              <w:keepLines w:val="0"/>
              <w:widowControl w:val="0"/>
              <w:ind w:firstLine="0"/>
              <w:rPr>
                <w:sz w:val="20"/>
              </w:rPr>
            </w:pPr>
            <w:r>
              <w:rPr>
                <w:sz w:val="20"/>
              </w:rPr>
              <w:t>Совместимость с блоком «Сигнал-20М</w:t>
            </w:r>
            <w:r w:rsidRPr="00431D28">
              <w:rPr>
                <w:sz w:val="20"/>
              </w:rPr>
              <w:t>»</w:t>
            </w:r>
          </w:p>
        </w:tc>
        <w:tc>
          <w:tcPr>
            <w:tcW w:w="1422"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550"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44"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131" w:type="dxa"/>
            <w:shd w:val="clear" w:color="auto" w:fill="auto"/>
            <w:vAlign w:val="center"/>
          </w:tcPr>
          <w:p w:rsidR="00220C1F" w:rsidRDefault="00220C1F" w:rsidP="00A11CFD">
            <w:pPr>
              <w:keepNext w:val="0"/>
              <w:keepLines w:val="0"/>
              <w:widowControl w:val="0"/>
              <w:ind w:firstLine="0"/>
              <w:jc w:val="center"/>
            </w:pPr>
            <w:r w:rsidRPr="002B7E18">
              <w:rPr>
                <w:sz w:val="20"/>
              </w:rPr>
              <w:t>х</w:t>
            </w:r>
          </w:p>
        </w:tc>
        <w:tc>
          <w:tcPr>
            <w:tcW w:w="1705" w:type="dxa"/>
            <w:shd w:val="clear" w:color="auto" w:fill="auto"/>
            <w:vAlign w:val="center"/>
          </w:tcPr>
          <w:p w:rsidR="00220C1F" w:rsidRPr="00592441" w:rsidRDefault="00220C1F" w:rsidP="00A11CFD">
            <w:pPr>
              <w:keepNext w:val="0"/>
              <w:keepLines w:val="0"/>
              <w:widowControl w:val="0"/>
              <w:ind w:firstLine="0"/>
              <w:jc w:val="center"/>
              <w:rPr>
                <w:sz w:val="20"/>
              </w:rPr>
            </w:pPr>
            <w:r w:rsidRPr="00592441">
              <w:rPr>
                <w:sz w:val="20"/>
              </w:rPr>
              <w:t>да</w:t>
            </w:r>
          </w:p>
        </w:tc>
        <w:tc>
          <w:tcPr>
            <w:tcW w:w="851" w:type="dxa"/>
            <w:shd w:val="clear" w:color="auto" w:fill="auto"/>
            <w:vAlign w:val="center"/>
          </w:tcPr>
          <w:p w:rsidR="00220C1F"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 xml:space="preserve">Реле 4 </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41.1</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100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мОм</w:t>
            </w:r>
          </w:p>
        </w:tc>
        <w:tc>
          <w:tcPr>
            <w:tcW w:w="428" w:type="dxa"/>
            <w:vMerge w:val="restart"/>
            <w:shd w:val="clear" w:color="auto" w:fill="auto"/>
            <w:vAlign w:val="center"/>
          </w:tcPr>
          <w:p w:rsidR="00220C1F" w:rsidRPr="003756FB"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41.2</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Время переключения</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8</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41.3</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Номинальное напряжение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24</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41.4</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Покрытие контактов</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53CE5" w:rsidRDefault="00220C1F" w:rsidP="00A11CFD">
            <w:pPr>
              <w:keepNext w:val="0"/>
              <w:keepLines w:val="0"/>
              <w:widowControl w:val="0"/>
              <w:ind w:firstLine="0"/>
              <w:jc w:val="center"/>
              <w:rPr>
                <w:sz w:val="20"/>
              </w:rPr>
            </w:pPr>
            <w:r>
              <w:rPr>
                <w:sz w:val="20"/>
                <w:lang w:val="en-US"/>
              </w:rPr>
              <w:t>AgNi + Au plated</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41.5</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Степень защиты корпуса</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Закрытый тип</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41.6</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Потребляемая мощность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0,20</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Вт</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41.7</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переменное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240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41.8</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постоянное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120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41.9</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Максимальный переключаемый ток</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41.10</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Совместимость с блоком «С2000-4</w:t>
            </w:r>
            <w:r w:rsidRPr="00431D28">
              <w:rPr>
                <w:sz w:val="20"/>
              </w:rPr>
              <w:t>»</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Да</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val="restart"/>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220C1F" w:rsidRPr="00EB5925" w:rsidRDefault="00220C1F" w:rsidP="00A11CFD">
            <w:pPr>
              <w:keepNext w:val="0"/>
              <w:keepLines w:val="0"/>
              <w:widowControl w:val="0"/>
              <w:ind w:firstLine="0"/>
              <w:rPr>
                <w:sz w:val="20"/>
              </w:rPr>
            </w:pPr>
            <w:r>
              <w:rPr>
                <w:sz w:val="20"/>
              </w:rPr>
              <w:t>Реле 5</w:t>
            </w:r>
          </w:p>
        </w:tc>
        <w:tc>
          <w:tcPr>
            <w:tcW w:w="1982"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42.1</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100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мОм</w:t>
            </w:r>
          </w:p>
        </w:tc>
        <w:tc>
          <w:tcPr>
            <w:tcW w:w="428" w:type="dxa"/>
            <w:vMerge w:val="restart"/>
            <w:shd w:val="clear" w:color="auto" w:fill="auto"/>
            <w:vAlign w:val="center"/>
          </w:tcPr>
          <w:p w:rsidR="00220C1F" w:rsidRPr="00EB5925" w:rsidRDefault="00220C1F" w:rsidP="00A11CFD">
            <w:pPr>
              <w:keepNext w:val="0"/>
              <w:keepLines w:val="0"/>
              <w:widowControl w:val="0"/>
              <w:ind w:firstLine="0"/>
              <w:jc w:val="center"/>
              <w:rPr>
                <w:sz w:val="20"/>
              </w:rPr>
            </w:pPr>
            <w:r>
              <w:rPr>
                <w:sz w:val="20"/>
              </w:rPr>
              <w:t>х</w:t>
            </w: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42.2</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Время переключения</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8</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42.3</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Номинальное напряжение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24</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42.4</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Покрытие контактов</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53CE5" w:rsidRDefault="00220C1F" w:rsidP="00A11CFD">
            <w:pPr>
              <w:keepNext w:val="0"/>
              <w:keepLines w:val="0"/>
              <w:widowControl w:val="0"/>
              <w:ind w:firstLine="0"/>
              <w:jc w:val="center"/>
              <w:rPr>
                <w:sz w:val="20"/>
              </w:rPr>
            </w:pPr>
            <w:r>
              <w:rPr>
                <w:sz w:val="20"/>
                <w:lang w:val="en-US"/>
              </w:rPr>
              <w:t>AgNi + Au plated</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42.5</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Степень защиты корпуса</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Закрытый тип</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42.6</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Потребляемая мощность катушки</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0,20</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Вт</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42.7</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переменное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240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42.8</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Максимальное переключаемое постоянное напряжение</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120</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42.9</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Максимальный переключаемый ток</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Не более 2</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220C1F" w:rsidRPr="00EB5925" w:rsidTr="00A11CFD">
        <w:trPr>
          <w:trHeight w:val="20"/>
        </w:trPr>
        <w:tc>
          <w:tcPr>
            <w:tcW w:w="579" w:type="dxa"/>
            <w:vMerge/>
            <w:shd w:val="clear" w:color="auto" w:fill="auto"/>
            <w:vAlign w:val="center"/>
          </w:tcPr>
          <w:p w:rsidR="00220C1F" w:rsidRPr="00EB5925" w:rsidRDefault="00220C1F"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220C1F" w:rsidRPr="00EB5925" w:rsidRDefault="00220C1F" w:rsidP="00A11CFD">
            <w:pPr>
              <w:keepNext w:val="0"/>
              <w:keepLines w:val="0"/>
              <w:widowControl w:val="0"/>
              <w:ind w:firstLine="0"/>
              <w:rPr>
                <w:sz w:val="20"/>
              </w:rPr>
            </w:pPr>
          </w:p>
        </w:tc>
        <w:tc>
          <w:tcPr>
            <w:tcW w:w="1982" w:type="dxa"/>
            <w:vMerge/>
            <w:shd w:val="clear" w:color="auto" w:fill="auto"/>
            <w:vAlign w:val="center"/>
          </w:tcPr>
          <w:p w:rsidR="00220C1F" w:rsidRPr="00EB5925" w:rsidRDefault="00220C1F"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220C1F" w:rsidRPr="007C6D9A" w:rsidRDefault="00220C1F" w:rsidP="00A11CFD">
            <w:pPr>
              <w:keepNext w:val="0"/>
              <w:keepLines w:val="0"/>
              <w:widowControl w:val="0"/>
              <w:ind w:firstLine="0"/>
              <w:jc w:val="center"/>
              <w:rPr>
                <w:sz w:val="20"/>
              </w:rPr>
            </w:pPr>
            <w:r>
              <w:rPr>
                <w:sz w:val="20"/>
              </w:rPr>
              <w:t>42.10</w:t>
            </w:r>
          </w:p>
        </w:tc>
        <w:tc>
          <w:tcPr>
            <w:tcW w:w="2264" w:type="dxa"/>
            <w:shd w:val="clear" w:color="auto" w:fill="auto"/>
            <w:vAlign w:val="center"/>
          </w:tcPr>
          <w:p w:rsidR="00220C1F" w:rsidRPr="007C6D9A" w:rsidRDefault="00220C1F" w:rsidP="00A11CFD">
            <w:pPr>
              <w:keepNext w:val="0"/>
              <w:keepLines w:val="0"/>
              <w:widowControl w:val="0"/>
              <w:ind w:firstLine="0"/>
              <w:rPr>
                <w:sz w:val="20"/>
              </w:rPr>
            </w:pPr>
            <w:r>
              <w:rPr>
                <w:sz w:val="20"/>
              </w:rPr>
              <w:t>Совместимость с блоком «С2000-2</w:t>
            </w:r>
            <w:r w:rsidRPr="00431D28">
              <w:rPr>
                <w:sz w:val="20"/>
              </w:rPr>
              <w:t>»</w:t>
            </w:r>
          </w:p>
        </w:tc>
        <w:tc>
          <w:tcPr>
            <w:tcW w:w="1422"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550"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44"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13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1705"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Да</w:t>
            </w:r>
          </w:p>
        </w:tc>
        <w:tc>
          <w:tcPr>
            <w:tcW w:w="851" w:type="dxa"/>
            <w:shd w:val="clear" w:color="auto" w:fill="auto"/>
            <w:vAlign w:val="center"/>
          </w:tcPr>
          <w:p w:rsidR="00220C1F" w:rsidRPr="007C6D9A" w:rsidRDefault="00220C1F"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220C1F" w:rsidRPr="00EB5925" w:rsidRDefault="00220C1F"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EB5925" w:rsidRDefault="00B54EA5" w:rsidP="00B54EA5">
            <w:pPr>
              <w:keepNext w:val="0"/>
              <w:keepLines w:val="0"/>
              <w:widowControl w:val="0"/>
              <w:ind w:firstLine="0"/>
              <w:rPr>
                <w:sz w:val="20"/>
              </w:rPr>
            </w:pPr>
            <w:r w:rsidRPr="00B54EA5">
              <w:rPr>
                <w:sz w:val="20"/>
              </w:rPr>
              <w:t xml:space="preserve">Микропереключатель </w:t>
            </w:r>
            <w:r>
              <w:rPr>
                <w:sz w:val="20"/>
              </w:rPr>
              <w:t>3</w:t>
            </w:r>
          </w:p>
        </w:tc>
        <w:tc>
          <w:tcPr>
            <w:tcW w:w="1982"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Default="00BD4D9D" w:rsidP="00A11CFD">
            <w:pPr>
              <w:keepNext w:val="0"/>
              <w:keepLines w:val="0"/>
              <w:widowControl w:val="0"/>
              <w:ind w:firstLine="0"/>
              <w:jc w:val="center"/>
              <w:rPr>
                <w:sz w:val="20"/>
              </w:rPr>
            </w:pPr>
            <w:r>
              <w:rPr>
                <w:sz w:val="20"/>
              </w:rPr>
              <w:t>43.1</w:t>
            </w:r>
          </w:p>
        </w:tc>
        <w:tc>
          <w:tcPr>
            <w:tcW w:w="2264" w:type="dxa"/>
            <w:shd w:val="clear" w:color="auto" w:fill="auto"/>
            <w:vAlign w:val="center"/>
          </w:tcPr>
          <w:p w:rsidR="00B54EA5" w:rsidRPr="00EB5925" w:rsidRDefault="00B54EA5" w:rsidP="0007611B">
            <w:pPr>
              <w:keepNext w:val="0"/>
              <w:keepLines w:val="0"/>
              <w:widowControl w:val="0"/>
              <w:ind w:firstLine="0"/>
              <w:rPr>
                <w:sz w:val="20"/>
              </w:rPr>
            </w:pPr>
            <w:r w:rsidRPr="00EB5925">
              <w:rPr>
                <w:sz w:val="20"/>
              </w:rPr>
              <w:t>Рабочий ток</w:t>
            </w:r>
          </w:p>
        </w:tc>
        <w:tc>
          <w:tcPr>
            <w:tcW w:w="1422"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Не менее 10</w:t>
            </w:r>
          </w:p>
        </w:tc>
        <w:tc>
          <w:tcPr>
            <w:tcW w:w="1550"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44"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3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705"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85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А</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87430C" w:rsidP="00A11CFD">
            <w:pPr>
              <w:keepNext w:val="0"/>
              <w:keepLines w:val="0"/>
              <w:widowControl w:val="0"/>
              <w:ind w:firstLine="0"/>
              <w:jc w:val="center"/>
              <w:rPr>
                <w:sz w:val="20"/>
              </w:rPr>
            </w:pPr>
            <w:r>
              <w:rPr>
                <w:sz w:val="20"/>
              </w:rPr>
              <w:t>43.2</w:t>
            </w:r>
          </w:p>
        </w:tc>
        <w:tc>
          <w:tcPr>
            <w:tcW w:w="2264" w:type="dxa"/>
            <w:shd w:val="clear" w:color="auto" w:fill="auto"/>
            <w:vAlign w:val="center"/>
          </w:tcPr>
          <w:p w:rsidR="00B54EA5" w:rsidRPr="00EB5925" w:rsidRDefault="00B54EA5" w:rsidP="0007611B">
            <w:pPr>
              <w:keepNext w:val="0"/>
              <w:keepLines w:val="0"/>
              <w:widowControl w:val="0"/>
              <w:ind w:firstLine="0"/>
              <w:rPr>
                <w:sz w:val="20"/>
              </w:rPr>
            </w:pPr>
            <w:r w:rsidRPr="00EB5925">
              <w:rPr>
                <w:sz w:val="20"/>
              </w:rPr>
              <w:t>Рабочее напряжение</w:t>
            </w:r>
          </w:p>
        </w:tc>
        <w:tc>
          <w:tcPr>
            <w:tcW w:w="1422"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Не менее 250</w:t>
            </w:r>
          </w:p>
        </w:tc>
        <w:tc>
          <w:tcPr>
            <w:tcW w:w="1550"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44"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3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705"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85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В</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87430C" w:rsidP="00A11CFD">
            <w:pPr>
              <w:keepNext w:val="0"/>
              <w:keepLines w:val="0"/>
              <w:widowControl w:val="0"/>
              <w:ind w:firstLine="0"/>
              <w:jc w:val="center"/>
              <w:rPr>
                <w:sz w:val="20"/>
              </w:rPr>
            </w:pPr>
            <w:r>
              <w:rPr>
                <w:sz w:val="20"/>
              </w:rPr>
              <w:t>43.3</w:t>
            </w:r>
          </w:p>
        </w:tc>
        <w:tc>
          <w:tcPr>
            <w:tcW w:w="2264" w:type="dxa"/>
            <w:shd w:val="clear" w:color="auto" w:fill="auto"/>
            <w:vAlign w:val="center"/>
          </w:tcPr>
          <w:p w:rsidR="00B54EA5" w:rsidRPr="00EB5925" w:rsidRDefault="00B54EA5" w:rsidP="0007611B">
            <w:pPr>
              <w:keepNext w:val="0"/>
              <w:keepLines w:val="0"/>
              <w:widowControl w:val="0"/>
              <w:ind w:firstLine="0"/>
              <w:rPr>
                <w:sz w:val="20"/>
              </w:rPr>
            </w:pPr>
            <w:r w:rsidRPr="00EB5925">
              <w:rPr>
                <w:sz w:val="20"/>
              </w:rPr>
              <w:t>Длина лапки</w:t>
            </w:r>
          </w:p>
        </w:tc>
        <w:tc>
          <w:tcPr>
            <w:tcW w:w="1422"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Не менее 54</w:t>
            </w:r>
          </w:p>
        </w:tc>
        <w:tc>
          <w:tcPr>
            <w:tcW w:w="1550"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44"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13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1705"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х</w:t>
            </w:r>
          </w:p>
        </w:tc>
        <w:tc>
          <w:tcPr>
            <w:tcW w:w="851" w:type="dxa"/>
            <w:shd w:val="clear" w:color="auto" w:fill="auto"/>
            <w:vAlign w:val="center"/>
          </w:tcPr>
          <w:p w:rsidR="00B54EA5" w:rsidRPr="00EB5925" w:rsidRDefault="00B54EA5" w:rsidP="0007611B">
            <w:pPr>
              <w:keepNext w:val="0"/>
              <w:keepLines w:val="0"/>
              <w:widowControl w:val="0"/>
              <w:ind w:firstLine="0"/>
              <w:jc w:val="center"/>
              <w:rPr>
                <w:sz w:val="20"/>
              </w:rPr>
            </w:pPr>
            <w:r w:rsidRPr="00EB5925">
              <w:rPr>
                <w:sz w:val="20"/>
              </w:rPr>
              <w:t>мм</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87430C" w:rsidP="00A11CFD">
            <w:pPr>
              <w:keepNext w:val="0"/>
              <w:keepLines w:val="0"/>
              <w:widowControl w:val="0"/>
              <w:ind w:firstLine="0"/>
              <w:jc w:val="center"/>
              <w:rPr>
                <w:sz w:val="20"/>
              </w:rPr>
            </w:pPr>
            <w:r>
              <w:rPr>
                <w:sz w:val="20"/>
              </w:rPr>
              <w:t>43.4</w:t>
            </w:r>
          </w:p>
        </w:tc>
        <w:tc>
          <w:tcPr>
            <w:tcW w:w="2264" w:type="dxa"/>
            <w:shd w:val="clear" w:color="auto" w:fill="auto"/>
            <w:vAlign w:val="center"/>
          </w:tcPr>
          <w:p w:rsidR="00B54EA5" w:rsidRPr="007C6D9A" w:rsidRDefault="00B54EA5" w:rsidP="0007611B">
            <w:pPr>
              <w:keepNext w:val="0"/>
              <w:keepLines w:val="0"/>
              <w:widowControl w:val="0"/>
              <w:ind w:firstLine="0"/>
              <w:rPr>
                <w:sz w:val="20"/>
              </w:rPr>
            </w:pPr>
            <w:r>
              <w:rPr>
                <w:sz w:val="20"/>
              </w:rPr>
              <w:t>Совместимость с блоком «С2000-2</w:t>
            </w:r>
            <w:r w:rsidRPr="00431D28">
              <w:rPr>
                <w:sz w:val="20"/>
              </w:rPr>
              <w:t>»</w:t>
            </w:r>
          </w:p>
        </w:tc>
        <w:tc>
          <w:tcPr>
            <w:tcW w:w="1422"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Да</w:t>
            </w:r>
          </w:p>
        </w:tc>
        <w:tc>
          <w:tcPr>
            <w:tcW w:w="851" w:type="dxa"/>
            <w:shd w:val="clear" w:color="auto" w:fill="auto"/>
            <w:vAlign w:val="center"/>
          </w:tcPr>
          <w:p w:rsidR="00B54EA5" w:rsidRPr="007C6D9A" w:rsidRDefault="00B54EA5" w:rsidP="0007611B">
            <w:pPr>
              <w:keepNext w:val="0"/>
              <w:keepLines w:val="0"/>
              <w:widowControl w:val="0"/>
              <w:ind w:firstLine="0"/>
              <w:jc w:val="center"/>
              <w:rPr>
                <w:sz w:val="20"/>
              </w:rPr>
            </w:pPr>
            <w:r>
              <w:rPr>
                <w:sz w:val="20"/>
              </w:rPr>
              <w:t>х</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EB5925" w:rsidRDefault="00B54EA5" w:rsidP="00A11CFD">
            <w:pPr>
              <w:keepNext w:val="0"/>
              <w:keepLines w:val="0"/>
              <w:widowControl w:val="0"/>
              <w:ind w:firstLine="0"/>
              <w:rPr>
                <w:sz w:val="20"/>
              </w:rPr>
            </w:pPr>
            <w:r>
              <w:rPr>
                <w:sz w:val="20"/>
              </w:rPr>
              <w:t>Реле 6</w:t>
            </w:r>
          </w:p>
        </w:tc>
        <w:tc>
          <w:tcPr>
            <w:tcW w:w="1982"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Pr="007C6D9A" w:rsidRDefault="00B54EA5" w:rsidP="00BD4D9D">
            <w:pPr>
              <w:keepNext w:val="0"/>
              <w:keepLines w:val="0"/>
              <w:widowControl w:val="0"/>
              <w:ind w:firstLine="0"/>
              <w:jc w:val="center"/>
              <w:rPr>
                <w:sz w:val="20"/>
              </w:rPr>
            </w:pPr>
            <w:r>
              <w:rPr>
                <w:sz w:val="20"/>
              </w:rPr>
              <w:t>4</w:t>
            </w:r>
            <w:r w:rsidR="00BD4D9D">
              <w:rPr>
                <w:sz w:val="20"/>
              </w:rPr>
              <w:t>4</w:t>
            </w:r>
            <w:r>
              <w:rPr>
                <w:sz w:val="20"/>
              </w:rPr>
              <w:t>.1</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Ток питания обмотки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постоянный</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B54EA5" w:rsidP="00DA2305">
            <w:pPr>
              <w:keepNext w:val="0"/>
              <w:keepLines w:val="0"/>
              <w:widowControl w:val="0"/>
              <w:ind w:firstLine="0"/>
              <w:jc w:val="center"/>
              <w:rPr>
                <w:sz w:val="20"/>
              </w:rPr>
            </w:pPr>
            <w:r>
              <w:rPr>
                <w:sz w:val="20"/>
              </w:rPr>
              <w:t>4</w:t>
            </w:r>
            <w:r w:rsidR="00DA2305">
              <w:rPr>
                <w:sz w:val="20"/>
              </w:rPr>
              <w:t>4</w:t>
            </w:r>
            <w:r>
              <w:rPr>
                <w:sz w:val="20"/>
              </w:rPr>
              <w:t>.2</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Классификация реле по начальному состоянию</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моностабильное</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.3</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Поляризация</w:t>
            </w:r>
            <w:r w:rsidRPr="00C940F7">
              <w:rPr>
                <w:sz w:val="20"/>
              </w:rPr>
              <w:tab/>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нейтральное</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.4</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Количество обмоток</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B54EA5" w:rsidRDefault="00B54EA5" w:rsidP="00A11CFD">
            <w:pPr>
              <w:keepNext w:val="0"/>
              <w:keepLines w:val="0"/>
              <w:widowControl w:val="0"/>
              <w:ind w:firstLine="0"/>
              <w:jc w:val="center"/>
              <w:rPr>
                <w:sz w:val="20"/>
              </w:rPr>
            </w:pPr>
            <w:proofErr w:type="gramStart"/>
            <w:r>
              <w:rPr>
                <w:sz w:val="20"/>
              </w:rPr>
              <w:t>шт</w:t>
            </w:r>
            <w:proofErr w:type="gramEnd"/>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.5</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Сопротивление обмотки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125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.6</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Н</w:t>
            </w:r>
            <w:r>
              <w:rPr>
                <w:sz w:val="20"/>
              </w:rPr>
              <w:t>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.7</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Контактный набор</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2 перекл.</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.8</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Максимальное коммут</w:t>
            </w:r>
            <w:r>
              <w:rPr>
                <w:sz w:val="20"/>
              </w:rPr>
              <w:t>ируемое постоянное напряжение</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24</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.9</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Максимальный коммутируемый</w:t>
            </w:r>
            <w:r>
              <w:rPr>
                <w:sz w:val="20"/>
              </w:rPr>
              <w:t xml:space="preserve"> ток</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44</w:t>
            </w:r>
            <w:r w:rsidR="00B54EA5">
              <w:rPr>
                <w:sz w:val="20"/>
              </w:rPr>
              <w:t>.10</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Время срабатывания</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6</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44</w:t>
            </w:r>
            <w:r w:rsidR="00B54EA5">
              <w:rPr>
                <w:sz w:val="20"/>
              </w:rPr>
              <w:t>.11</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Время отпускания</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44</w:t>
            </w:r>
            <w:r w:rsidR="00B54EA5">
              <w:rPr>
                <w:sz w:val="20"/>
              </w:rPr>
              <w:t>.12</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1000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44</w:t>
            </w:r>
            <w:r w:rsidR="00B54EA5">
              <w:rPr>
                <w:sz w:val="20"/>
              </w:rPr>
              <w:t>.13</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Максимальное сопротивление</w:t>
            </w:r>
            <w:r>
              <w:rPr>
                <w:sz w:val="20"/>
              </w:rPr>
              <w:t xml:space="preserve"> электрических контактов</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0,1</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44</w:t>
            </w:r>
            <w:r w:rsidR="00B54EA5">
              <w:rPr>
                <w:sz w:val="20"/>
              </w:rPr>
              <w:t>.14</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Материал контактов</w:t>
            </w:r>
            <w:r w:rsidRPr="00C940F7">
              <w:rPr>
                <w:sz w:val="20"/>
              </w:rPr>
              <w:tab/>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agpd с золочением</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44</w:t>
            </w:r>
            <w:r w:rsidR="00B54EA5">
              <w:rPr>
                <w:sz w:val="20"/>
              </w:rPr>
              <w:t>.15</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Совместимость с блоком «С2000-КПБ</w:t>
            </w:r>
            <w:r w:rsidRPr="00431D28">
              <w:rPr>
                <w:sz w:val="20"/>
              </w:rPr>
              <w:t>»</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EB5925" w:rsidRDefault="00B54EA5" w:rsidP="00A11CFD">
            <w:pPr>
              <w:keepNext w:val="0"/>
              <w:keepLines w:val="0"/>
              <w:widowControl w:val="0"/>
              <w:ind w:firstLine="0"/>
              <w:rPr>
                <w:sz w:val="20"/>
              </w:rPr>
            </w:pPr>
            <w:r>
              <w:rPr>
                <w:sz w:val="20"/>
              </w:rPr>
              <w:t>Реле 7</w:t>
            </w:r>
          </w:p>
        </w:tc>
        <w:tc>
          <w:tcPr>
            <w:tcW w:w="1982"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.1</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Ток питания обмотки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постоянный</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.2</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Классификация реле по начальному состоянию</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моностабильное</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.3</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Поляризация</w:t>
            </w:r>
            <w:r w:rsidRPr="00C940F7">
              <w:rPr>
                <w:sz w:val="20"/>
              </w:rPr>
              <w:tab/>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нейтральное</w:t>
            </w:r>
          </w:p>
          <w:p w:rsidR="00B54EA5" w:rsidRPr="00592441" w:rsidRDefault="00B54EA5" w:rsidP="00A11CFD">
            <w:pPr>
              <w:keepNext w:val="0"/>
              <w:keepLines w:val="0"/>
              <w:widowControl w:val="0"/>
              <w:ind w:firstLine="0"/>
              <w:jc w:val="center"/>
              <w:rPr>
                <w:sz w:val="20"/>
              </w:rPr>
            </w:pP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.4</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Количество обмоток</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B54EA5" w:rsidRDefault="00B54EA5" w:rsidP="00A11CFD">
            <w:pPr>
              <w:keepNext w:val="0"/>
              <w:keepLines w:val="0"/>
              <w:widowControl w:val="0"/>
              <w:ind w:firstLine="0"/>
              <w:jc w:val="center"/>
              <w:rPr>
                <w:sz w:val="20"/>
              </w:rPr>
            </w:pPr>
            <w:proofErr w:type="gramStart"/>
            <w:r>
              <w:rPr>
                <w:sz w:val="20"/>
              </w:rPr>
              <w:t>шт</w:t>
            </w:r>
            <w:proofErr w:type="gramEnd"/>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.5</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Сопротивление обмотки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125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.6</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Н</w:t>
            </w:r>
            <w:r>
              <w:rPr>
                <w:sz w:val="20"/>
              </w:rPr>
              <w:t>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.7</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Контактный набор</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2 перекл.</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.8</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Максимальное коммут</w:t>
            </w:r>
            <w:r>
              <w:rPr>
                <w:sz w:val="20"/>
              </w:rPr>
              <w:t>ируемое постоянное напряжение</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24</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.9</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Максимальный коммутируемый</w:t>
            </w:r>
            <w:r>
              <w:rPr>
                <w:sz w:val="20"/>
              </w:rPr>
              <w:t xml:space="preserve"> ток</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7C6D9A" w:rsidRDefault="00DA2305" w:rsidP="00A11CFD">
            <w:pPr>
              <w:keepNext w:val="0"/>
              <w:keepLines w:val="0"/>
              <w:widowControl w:val="0"/>
              <w:ind w:firstLine="0"/>
              <w:jc w:val="center"/>
              <w:rPr>
                <w:sz w:val="20"/>
              </w:rPr>
            </w:pPr>
            <w:r>
              <w:rPr>
                <w:sz w:val="20"/>
              </w:rPr>
              <w:t>45</w:t>
            </w:r>
            <w:r w:rsidR="00B54EA5">
              <w:rPr>
                <w:sz w:val="20"/>
              </w:rPr>
              <w:t>.10</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Время срабатывания</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6</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45</w:t>
            </w:r>
            <w:r w:rsidR="00B54EA5">
              <w:rPr>
                <w:sz w:val="20"/>
              </w:rPr>
              <w:t>.11</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Время отпускания</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мс</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45</w:t>
            </w:r>
            <w:r w:rsidR="00B54EA5">
              <w:rPr>
                <w:sz w:val="20"/>
              </w:rPr>
              <w:t>.12</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Pr>
                <w:sz w:val="20"/>
              </w:rPr>
              <w:t>Сопротивление изоляции</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1000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мОм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45</w:t>
            </w:r>
            <w:r w:rsidR="00B54EA5">
              <w:rPr>
                <w:sz w:val="20"/>
              </w:rPr>
              <w:t>.13</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Максимальное сопротивление</w:t>
            </w:r>
            <w:r>
              <w:rPr>
                <w:sz w:val="20"/>
              </w:rPr>
              <w:t xml:space="preserve"> электрических контактов</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0,1</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Ом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rPr>
                <w:sz w:val="20"/>
              </w:rPr>
            </w:pPr>
            <w:r>
              <w:rPr>
                <w:sz w:val="20"/>
              </w:rPr>
              <w:t>45</w:t>
            </w:r>
            <w:r w:rsidR="00B54EA5">
              <w:rPr>
                <w:sz w:val="20"/>
              </w:rPr>
              <w:t>.14</w:t>
            </w:r>
          </w:p>
        </w:tc>
        <w:tc>
          <w:tcPr>
            <w:tcW w:w="2264" w:type="dxa"/>
            <w:shd w:val="clear" w:color="auto" w:fill="auto"/>
            <w:vAlign w:val="center"/>
          </w:tcPr>
          <w:p w:rsidR="00B54EA5" w:rsidRPr="00C940F7" w:rsidRDefault="00B54EA5" w:rsidP="00A11CFD">
            <w:pPr>
              <w:keepNext w:val="0"/>
              <w:keepLines w:val="0"/>
              <w:widowControl w:val="0"/>
              <w:ind w:firstLine="0"/>
              <w:rPr>
                <w:sz w:val="20"/>
              </w:rPr>
            </w:pPr>
            <w:r w:rsidRPr="00C940F7">
              <w:rPr>
                <w:sz w:val="20"/>
              </w:rPr>
              <w:t>Материал контактов</w:t>
            </w:r>
            <w:r w:rsidRPr="00C940F7">
              <w:rPr>
                <w:sz w:val="20"/>
              </w:rPr>
              <w:lastRenderedPageBreak/>
              <w:tab/>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lastRenderedPageBreak/>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 xml:space="preserve">agpd с </w:t>
            </w:r>
            <w:r w:rsidRPr="00592441">
              <w:rPr>
                <w:sz w:val="20"/>
              </w:rPr>
              <w:lastRenderedPageBreak/>
              <w:t>золочением</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lastRenderedPageBreak/>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B54EA5" w:rsidP="00DA2305">
            <w:pPr>
              <w:keepNext w:val="0"/>
              <w:keepLines w:val="0"/>
              <w:widowControl w:val="0"/>
              <w:ind w:firstLine="0"/>
              <w:jc w:val="center"/>
              <w:rPr>
                <w:sz w:val="20"/>
              </w:rPr>
            </w:pPr>
            <w:r>
              <w:rPr>
                <w:sz w:val="20"/>
              </w:rPr>
              <w:t>4</w:t>
            </w:r>
            <w:r w:rsidR="00DA2305">
              <w:rPr>
                <w:sz w:val="20"/>
              </w:rPr>
              <w:t>5</w:t>
            </w:r>
            <w:r>
              <w:rPr>
                <w:sz w:val="20"/>
              </w:rPr>
              <w:t>.15</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Совместимость с блоком «С2000-СП1</w:t>
            </w:r>
            <w:r w:rsidRPr="00431D28">
              <w:rPr>
                <w:sz w:val="20"/>
              </w:rPr>
              <w:t>»</w:t>
            </w:r>
          </w:p>
        </w:tc>
        <w:tc>
          <w:tcPr>
            <w:tcW w:w="1422"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550"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44"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131" w:type="dxa"/>
            <w:shd w:val="clear" w:color="auto" w:fill="auto"/>
            <w:vAlign w:val="center"/>
          </w:tcPr>
          <w:p w:rsidR="00B54EA5" w:rsidRDefault="00B54EA5" w:rsidP="00A11CFD">
            <w:pPr>
              <w:keepNext w:val="0"/>
              <w:keepLines w:val="0"/>
              <w:widowControl w:val="0"/>
              <w:ind w:firstLine="0"/>
              <w:jc w:val="center"/>
            </w:pPr>
            <w:r w:rsidRPr="002B7E18">
              <w:rPr>
                <w:sz w:val="20"/>
              </w:rPr>
              <w:t>х</w:t>
            </w:r>
          </w:p>
        </w:tc>
        <w:tc>
          <w:tcPr>
            <w:tcW w:w="1705" w:type="dxa"/>
            <w:shd w:val="clear" w:color="auto" w:fill="auto"/>
            <w:vAlign w:val="center"/>
          </w:tcPr>
          <w:p w:rsidR="00B54EA5" w:rsidRPr="00592441" w:rsidRDefault="00B54EA5" w:rsidP="00A11CFD">
            <w:pPr>
              <w:keepNext w:val="0"/>
              <w:keepLines w:val="0"/>
              <w:widowControl w:val="0"/>
              <w:ind w:firstLine="0"/>
              <w:jc w:val="center"/>
              <w:rPr>
                <w:sz w:val="20"/>
              </w:rPr>
            </w:pPr>
            <w:r w:rsidRPr="00592441">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Трансформатор 8</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46</w:t>
            </w:r>
            <w:r w:rsidR="00B54EA5" w:rsidRPr="00AF2D36">
              <w:rPr>
                <w:sz w:val="20"/>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210</w:t>
            </w:r>
            <w:proofErr w:type="gramStart"/>
            <w:r w:rsidRPr="00AF2D36">
              <w:rPr>
                <w:sz w:val="20"/>
              </w:rPr>
              <w:br/>
              <w:t>Н</w:t>
            </w:r>
            <w:proofErr w:type="gramEnd"/>
            <w:r w:rsidRPr="00AF2D36">
              <w:rPr>
                <w:sz w:val="20"/>
              </w:rPr>
              <w:t>е более 250</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46</w:t>
            </w:r>
            <w:r w:rsidR="00B54EA5" w:rsidRPr="00AF2D36">
              <w:rPr>
                <w:sz w:val="20"/>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12</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46</w:t>
            </w:r>
            <w:r w:rsidR="00B54EA5" w:rsidRPr="00AF2D36">
              <w:rPr>
                <w:sz w:val="20"/>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 xml:space="preserve">Совместимость с ППКОП </w:t>
            </w:r>
            <w:r>
              <w:rPr>
                <w:sz w:val="20"/>
              </w:rPr>
              <w:t>«</w:t>
            </w:r>
            <w:r w:rsidRPr="00AF2D36">
              <w:rPr>
                <w:sz w:val="20"/>
              </w:rPr>
              <w:t>Гранит-5</w:t>
            </w:r>
            <w:r>
              <w:rPr>
                <w:sz w:val="20"/>
              </w:rPr>
              <w:t>»</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Трансформатор 9</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47</w:t>
            </w:r>
            <w:r w:rsidR="00B54EA5" w:rsidRPr="00AF2D36">
              <w:rPr>
                <w:sz w:val="20"/>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210</w:t>
            </w:r>
            <w:proofErr w:type="gramStart"/>
            <w:r w:rsidRPr="00AF2D36">
              <w:rPr>
                <w:sz w:val="20"/>
              </w:rPr>
              <w:br/>
              <w:t>Н</w:t>
            </w:r>
            <w:proofErr w:type="gramEnd"/>
            <w:r w:rsidRPr="00AF2D36">
              <w:rPr>
                <w:sz w:val="20"/>
              </w:rPr>
              <w:t>е более 250</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47</w:t>
            </w:r>
            <w:r w:rsidR="00B54EA5" w:rsidRPr="00AF2D36">
              <w:rPr>
                <w:sz w:val="20"/>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12</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47</w:t>
            </w:r>
            <w:r w:rsidR="00B54EA5" w:rsidRPr="00AF2D36">
              <w:rPr>
                <w:sz w:val="20"/>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Pr>
                <w:sz w:val="20"/>
              </w:rPr>
              <w:t>Совместимость с ППКОП «Гранит-8»</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Трансформатор 10</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48</w:t>
            </w:r>
            <w:r w:rsidR="00B54EA5" w:rsidRPr="00AF2D36">
              <w:rPr>
                <w:sz w:val="20"/>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220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48</w:t>
            </w:r>
            <w:r w:rsidR="00B54EA5" w:rsidRPr="00AF2D36">
              <w:rPr>
                <w:sz w:val="20"/>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21,4</w:t>
            </w:r>
            <w:proofErr w:type="gramStart"/>
            <w:r w:rsidRPr="00AF2D36">
              <w:rPr>
                <w:sz w:val="20"/>
              </w:rPr>
              <w:br/>
              <w:t>Н</w:t>
            </w:r>
            <w:proofErr w:type="gramEnd"/>
            <w:r w:rsidRPr="00AF2D36">
              <w:rPr>
                <w:sz w:val="20"/>
              </w:rPr>
              <w:t>е более 27,6</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48</w:t>
            </w:r>
            <w:r w:rsidR="00B54EA5" w:rsidRPr="00AF2D36">
              <w:rPr>
                <w:sz w:val="20"/>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«БРП-24-3/40»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16</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49</w:t>
            </w:r>
            <w:r w:rsidR="00B54EA5" w:rsidRPr="00AF2D36">
              <w:rPr>
                <w:sz w:val="20"/>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49</w:t>
            </w:r>
            <w:r w:rsidR="00B54EA5" w:rsidRPr="00AF2D36">
              <w:rPr>
                <w:sz w:val="20"/>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 xml:space="preserve">Зелёный, </w:t>
            </w:r>
            <w:r w:rsidRPr="00AF2D36">
              <w:rPr>
                <w:sz w:val="20"/>
              </w:rPr>
              <w:t>Красный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49</w:t>
            </w:r>
            <w:r w:rsidR="00B54EA5" w:rsidRPr="00AF2D36">
              <w:rPr>
                <w:sz w:val="20"/>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49</w:t>
            </w:r>
            <w:r w:rsidR="00B54EA5" w:rsidRPr="00AF2D36">
              <w:rPr>
                <w:sz w:val="20"/>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«БРП-24-3/40»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Предохранитель 8</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50</w:t>
            </w:r>
            <w:r w:rsidR="00B54EA5" w:rsidRPr="00AF2D36">
              <w:rPr>
                <w:sz w:val="20"/>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50</w:t>
            </w:r>
            <w:r w:rsidR="00B54EA5" w:rsidRPr="00AF2D36">
              <w:rPr>
                <w:sz w:val="20"/>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5</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AF2D36" w:rsidRDefault="00DA2305" w:rsidP="00A11CFD">
            <w:pPr>
              <w:keepNext w:val="0"/>
              <w:keepLines w:val="0"/>
              <w:widowControl w:val="0"/>
              <w:ind w:firstLine="0"/>
              <w:jc w:val="center"/>
              <w:rPr>
                <w:sz w:val="20"/>
              </w:rPr>
            </w:pPr>
            <w:r>
              <w:rPr>
                <w:sz w:val="20"/>
              </w:rPr>
              <w:t>50</w:t>
            </w:r>
            <w:r w:rsidR="00B54EA5" w:rsidRPr="00AF2D36">
              <w:rPr>
                <w:sz w:val="20"/>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«БРП-24-3/40»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Трансформатор 11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1</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220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1</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21,4</w:t>
            </w:r>
            <w:proofErr w:type="gramStart"/>
            <w:r w:rsidRPr="00AF2D36">
              <w:rPr>
                <w:sz w:val="20"/>
              </w:rPr>
              <w:br/>
              <w:t>Н</w:t>
            </w:r>
            <w:proofErr w:type="gramEnd"/>
            <w:r w:rsidRPr="00AF2D36">
              <w:rPr>
                <w:sz w:val="20"/>
              </w:rPr>
              <w:t>е более 27,6</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1</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«БРП-24-5/40»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17</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2</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2</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Зелёный,</w:t>
            </w:r>
          </w:p>
          <w:p w:rsidR="00B54EA5" w:rsidRPr="00AF2D36" w:rsidRDefault="00B54EA5" w:rsidP="00A11CFD">
            <w:pPr>
              <w:keepNext w:val="0"/>
              <w:keepLines w:val="0"/>
              <w:widowControl w:val="0"/>
              <w:ind w:firstLine="0"/>
              <w:jc w:val="center"/>
              <w:rPr>
                <w:sz w:val="20"/>
              </w:rPr>
            </w:pPr>
            <w:r w:rsidRPr="00AF2D36">
              <w:rPr>
                <w:sz w:val="20"/>
              </w:rPr>
              <w:t>Красный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2</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2</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«БРП-24-5/40»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Предохранитель 9</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3</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3</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5</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3</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«БРП-24-5/40»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18</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EC33AF" w:rsidRDefault="00DA2305" w:rsidP="00A11CFD">
            <w:pPr>
              <w:keepNext w:val="0"/>
              <w:keepLines w:val="0"/>
              <w:widowControl w:val="0"/>
              <w:ind w:firstLine="0"/>
              <w:jc w:val="center"/>
              <w:rPr>
                <w:sz w:val="20"/>
                <w:lang w:val="en-US"/>
              </w:rPr>
            </w:pPr>
            <w:r>
              <w:rPr>
                <w:sz w:val="20"/>
                <w:lang w:val="en-US"/>
              </w:rPr>
              <w:t>5</w:t>
            </w:r>
            <w:r>
              <w:rPr>
                <w:sz w:val="20"/>
              </w:rPr>
              <w:t>4</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4</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4</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4</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ФОТОН-8</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19</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5</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5</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5</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5</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СП4У40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20</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6</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6</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Красный, синий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6</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6</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«СПЭК-7-2»</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7</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7</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Красный, синий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7</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7</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«СПЭК-7-4-350»</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22</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8</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8</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8</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8</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«ИД-12Е»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23</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9</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9</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9</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5</w:t>
            </w:r>
            <w:r>
              <w:rPr>
                <w:sz w:val="20"/>
              </w:rPr>
              <w:t>9</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КВ-А»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w:t>
            </w:r>
            <w:r w:rsidRPr="00AF2D36">
              <w:rPr>
                <w:sz w:val="20"/>
              </w:rPr>
              <w:t>4</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60</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60</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60</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60</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БВИ-А»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Элемент питания 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1</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Дисковый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1</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3</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1</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Типоразмер</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lang w:val="en-US"/>
              </w:rPr>
            </w:pPr>
            <w:r w:rsidRPr="00AF2D36">
              <w:rPr>
                <w:sz w:val="20"/>
                <w:lang w:val="en-US"/>
              </w:rPr>
              <w:t>CR2032</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1</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БЦ-А»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Предохранитель 10</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2</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Номинальное рабочее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250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2</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Предельно допустимый ток</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5</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А</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2</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БП-А»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Трансформатор 12</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3</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160</w:t>
            </w:r>
            <w:proofErr w:type="gramStart"/>
            <w:r w:rsidRPr="00AF2D36">
              <w:rPr>
                <w:sz w:val="20"/>
              </w:rPr>
              <w:br/>
              <w:t>Н</w:t>
            </w:r>
            <w:proofErr w:type="gramEnd"/>
            <w:r w:rsidRPr="00AF2D36">
              <w:rPr>
                <w:sz w:val="20"/>
              </w:rPr>
              <w:t>е более 250</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3</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Выходное 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менее 12,8</w:t>
            </w:r>
            <w:proofErr w:type="gramStart"/>
            <w:r w:rsidRPr="00AF2D36">
              <w:rPr>
                <w:sz w:val="20"/>
              </w:rPr>
              <w:br/>
              <w:t>Н</w:t>
            </w:r>
            <w:proofErr w:type="gramEnd"/>
            <w:r w:rsidRPr="00AF2D36">
              <w:rPr>
                <w:sz w:val="20"/>
              </w:rPr>
              <w:t>е более 13,6</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3</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БП-А»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w:t>
            </w:r>
            <w:r w:rsidRPr="00AF2D36">
              <w:rPr>
                <w:sz w:val="20"/>
              </w:rPr>
              <w:t>5</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4</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4</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4</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4</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БП-А»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Жесткий диск 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5</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Форм-фактор</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3,5</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Дюйм</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5</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 интерфейса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lang w:val="en-US"/>
              </w:rPr>
              <w:t>SATA</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5</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Объём</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1000</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Гб</w:t>
            </w:r>
            <w:r>
              <w:rPr>
                <w:sz w:val="20"/>
              </w:rPr>
              <w:t>айт</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5</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V6»</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 xml:space="preserve">Да </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Элемент питания 2</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6</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Дисковый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6</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Напряжение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3</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В</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6</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Типоразмер</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lang w:val="en-US"/>
              </w:rPr>
            </w:pPr>
            <w:r w:rsidRPr="00AF2D36">
              <w:rPr>
                <w:sz w:val="20"/>
                <w:lang w:val="en-US"/>
              </w:rPr>
              <w:t>CR2032</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6</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«Ладога  V6»</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lang w:val="en-US"/>
              </w:rPr>
            </w:pPr>
            <w:r>
              <w:rPr>
                <w:sz w:val="20"/>
              </w:rPr>
              <w:t>Индикатор 2</w:t>
            </w:r>
            <w:r w:rsidRPr="00AF2D36">
              <w:rPr>
                <w:sz w:val="20"/>
                <w:lang w:val="en-US"/>
              </w:rPr>
              <w:t>6</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7</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7</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r>
              <w:rPr>
                <w:sz w:val="20"/>
              </w:rPr>
              <w:t xml:space="preserve">, </w:t>
            </w:r>
            <w:r w:rsidRPr="00AF2D36">
              <w:rPr>
                <w:sz w:val="20"/>
              </w:rPr>
              <w:t>Зелёный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7</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7</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 xml:space="preserve">Совместимость с </w:t>
            </w:r>
            <w:r w:rsidRPr="00AF2D36">
              <w:rPr>
                <w:sz w:val="20"/>
              </w:rPr>
              <w:lastRenderedPageBreak/>
              <w:t>блоком «TCF-142-S-SC»</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lastRenderedPageBreak/>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Розетка сетевая 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8</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Способ монтажа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На плату</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8</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Количество контактов</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8</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proofErr w:type="gramStart"/>
            <w:r w:rsidRPr="00AF2D36">
              <w:rPr>
                <w:sz w:val="20"/>
              </w:rPr>
              <w:t>шт</w:t>
            </w:r>
            <w:proofErr w:type="gramEnd"/>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8</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«PoE-12-I»</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Розетка сетевая 2</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9</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Способ монтажа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На плату</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9</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Количество контактов</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8</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proofErr w:type="gramStart"/>
            <w:r w:rsidRPr="00AF2D36">
              <w:rPr>
                <w:sz w:val="20"/>
              </w:rPr>
              <w:t>шт</w:t>
            </w:r>
            <w:proofErr w:type="gramEnd"/>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6</w:t>
            </w:r>
            <w:r>
              <w:rPr>
                <w:sz w:val="20"/>
              </w:rPr>
              <w:t>9</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«Инзер-2208PGE»</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Розетка mini-USB 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70</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Способ монтажа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На плату</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70</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контактов</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угловая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70</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Количество контактов</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5</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proofErr w:type="gramStart"/>
            <w:r w:rsidRPr="00AF2D36">
              <w:rPr>
                <w:sz w:val="20"/>
              </w:rPr>
              <w:t>шт</w:t>
            </w:r>
            <w:proofErr w:type="gramEnd"/>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rPr>
              <w:t>70</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«Инзер-2208PGE»</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 xml:space="preserve">Да </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w:t>
            </w:r>
            <w:r w:rsidRPr="00AF2D36">
              <w:rPr>
                <w:sz w:val="20"/>
              </w:rPr>
              <w:t>7</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7</w:t>
            </w:r>
            <w:r>
              <w:rPr>
                <w:sz w:val="20"/>
              </w:rPr>
              <w:t>1</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7</w:t>
            </w:r>
            <w:r>
              <w:rPr>
                <w:sz w:val="20"/>
              </w:rPr>
              <w:t>1</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красный, зелёный, жёлтый</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7</w:t>
            </w:r>
            <w:r>
              <w:rPr>
                <w:sz w:val="20"/>
              </w:rPr>
              <w:t>1</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5034E3" w:rsidRDefault="00DA2305" w:rsidP="00A11CFD">
            <w:pPr>
              <w:keepNext w:val="0"/>
              <w:keepLines w:val="0"/>
              <w:widowControl w:val="0"/>
              <w:ind w:firstLine="0"/>
              <w:jc w:val="center"/>
              <w:rPr>
                <w:sz w:val="20"/>
                <w:lang w:val="en-US"/>
              </w:rPr>
            </w:pPr>
            <w:r>
              <w:rPr>
                <w:sz w:val="20"/>
                <w:lang w:val="en-US"/>
              </w:rPr>
              <w:t>7</w:t>
            </w:r>
            <w:r>
              <w:rPr>
                <w:sz w:val="20"/>
              </w:rPr>
              <w:t>1</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блоком «Инзер-2208PGE»</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sidRPr="00AF2D36">
              <w:rPr>
                <w:sz w:val="20"/>
              </w:rPr>
              <w:t>Объектив 1</w:t>
            </w:r>
          </w:p>
        </w:tc>
        <w:tc>
          <w:tcPr>
            <w:tcW w:w="1982" w:type="dxa"/>
            <w:vMerge w:val="restart"/>
            <w:shd w:val="clear" w:color="auto" w:fill="auto"/>
            <w:vAlign w:val="center"/>
          </w:tcPr>
          <w:p w:rsidR="00B54EA5" w:rsidRPr="00870C83"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Pr="008612C7" w:rsidRDefault="00DA2305" w:rsidP="00A11CFD">
            <w:pPr>
              <w:keepNext w:val="0"/>
              <w:keepLines w:val="0"/>
              <w:widowControl w:val="0"/>
              <w:ind w:firstLine="0"/>
              <w:jc w:val="center"/>
              <w:rPr>
                <w:sz w:val="20"/>
                <w:lang w:val="en-US"/>
              </w:rPr>
            </w:pPr>
            <w:r>
              <w:rPr>
                <w:sz w:val="20"/>
                <w:lang w:val="en-US"/>
              </w:rPr>
              <w:t>7</w:t>
            </w:r>
            <w:r>
              <w:rPr>
                <w:sz w:val="20"/>
              </w:rPr>
              <w:t>2</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 xml:space="preserve">Тип </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 xml:space="preserve">Варифокальный </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Фокусное расстояние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3,1</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8</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мм</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Диафрагма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1,2</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lang w:val="en-US"/>
              </w:rPr>
            </w:pPr>
            <w:r w:rsidRPr="00AF2D36">
              <w:rPr>
                <w:sz w:val="20"/>
                <w:lang w:val="en-US"/>
              </w:rPr>
              <w:t>F</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Тип управления диафрагмой</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lang w:val="en-US"/>
              </w:rPr>
              <w:t>DC</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.5</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Крепление</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lang w:val="en-US"/>
              </w:rPr>
              <w:t>CS</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.6</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Габариты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rPr>
              <w:t>72</w:t>
            </w:r>
            <w:r w:rsidR="00B54EA5">
              <w:rPr>
                <w:sz w:val="20"/>
                <w:lang w:val="en-US"/>
              </w:rPr>
              <w:t>.7</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Длина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более 43,8</w:t>
            </w:r>
          </w:p>
        </w:tc>
        <w:tc>
          <w:tcPr>
            <w:tcW w:w="1550"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мм</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.8</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Ширина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более 48,2</w:t>
            </w:r>
          </w:p>
        </w:tc>
        <w:tc>
          <w:tcPr>
            <w:tcW w:w="1550"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мм</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.9</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Высота</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Не более 55</w:t>
            </w:r>
          </w:p>
        </w:tc>
        <w:tc>
          <w:tcPr>
            <w:tcW w:w="1550"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tcPr>
          <w:p w:rsidR="00B54EA5" w:rsidRPr="00AF2D36" w:rsidRDefault="00B54EA5" w:rsidP="00A11CFD">
            <w:pPr>
              <w:keepNext w:val="0"/>
              <w:keepLines w:val="0"/>
              <w:widowControl w:val="0"/>
              <w:ind w:firstLine="0"/>
              <w:jc w:val="center"/>
              <w:rPr>
                <w:sz w:val="20"/>
              </w:rPr>
            </w:pPr>
            <w:r w:rsidRPr="00AF2D36">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мм</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AF2D36" w:rsidRDefault="00B54EA5" w:rsidP="00A11CFD">
            <w:pPr>
              <w:keepNext w:val="0"/>
              <w:keepLines w:val="0"/>
              <w:widowControl w:val="0"/>
              <w:ind w:firstLine="0"/>
              <w:rPr>
                <w:sz w:val="20"/>
              </w:rPr>
            </w:pPr>
          </w:p>
        </w:tc>
        <w:tc>
          <w:tcPr>
            <w:tcW w:w="1982" w:type="dxa"/>
            <w:vMerge/>
            <w:shd w:val="clear" w:color="auto" w:fill="auto"/>
            <w:vAlign w:val="center"/>
          </w:tcPr>
          <w:p w:rsidR="00B54EA5" w:rsidRPr="00AF2D36"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Default="00DA2305" w:rsidP="00A11CFD">
            <w:pPr>
              <w:keepNext w:val="0"/>
              <w:keepLines w:val="0"/>
              <w:widowControl w:val="0"/>
              <w:ind w:firstLine="0"/>
              <w:jc w:val="center"/>
            </w:pPr>
            <w:r>
              <w:rPr>
                <w:sz w:val="20"/>
                <w:lang w:val="en-US"/>
              </w:rPr>
              <w:t>7</w:t>
            </w:r>
            <w:r>
              <w:rPr>
                <w:sz w:val="20"/>
              </w:rPr>
              <w:t>2</w:t>
            </w:r>
            <w:r w:rsidR="00B54EA5">
              <w:rPr>
                <w:sz w:val="20"/>
                <w:lang w:val="en-US"/>
              </w:rPr>
              <w:t>.10</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Совместимость с видеокамерой «SNB-5004P»</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AF2D36"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Нагревательный элемент 1</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3</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Pr>
                <w:sz w:val="20"/>
              </w:rPr>
              <w:t>Входное напряжение, подводимое к кожуху</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Pr>
                <w:sz w:val="20"/>
                <w:lang w:val="en-US"/>
              </w:rPr>
              <w:t>~</w:t>
            </w:r>
            <w:r>
              <w:rPr>
                <w:sz w:val="20"/>
              </w:rPr>
              <w:t xml:space="preserve">220, </w:t>
            </w:r>
            <w:r>
              <w:rPr>
                <w:sz w:val="20"/>
                <w:lang w:val="en-US"/>
              </w:rPr>
              <w:t>~</w:t>
            </w:r>
            <w:r>
              <w:rPr>
                <w:sz w:val="20"/>
              </w:rPr>
              <w:t>24</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3</w:t>
            </w:r>
            <w:r w:rsidR="00B54EA5">
              <w:rPr>
                <w:sz w:val="20"/>
                <w:lang w:val="en-US"/>
              </w:rPr>
              <w:t>.2</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 xml:space="preserve">Совместимость с </w:t>
            </w:r>
            <w:r>
              <w:rPr>
                <w:sz w:val="20"/>
              </w:rPr>
              <w:lastRenderedPageBreak/>
              <w:t>термокожухом</w:t>
            </w:r>
            <w:r w:rsidRPr="00AF2D36">
              <w:rPr>
                <w:sz w:val="20"/>
              </w:rPr>
              <w:t xml:space="preserve"> «</w:t>
            </w:r>
            <w:r w:rsidRPr="00AF2D36">
              <w:rPr>
                <w:sz w:val="20"/>
                <w:lang w:val="en-US"/>
              </w:rPr>
              <w:t>SVS</w:t>
            </w:r>
            <w:r w:rsidRPr="00AF2D36">
              <w:rPr>
                <w:sz w:val="20"/>
              </w:rPr>
              <w:t>32</w:t>
            </w:r>
            <w:r w:rsidRPr="00AF2D36">
              <w:rPr>
                <w:sz w:val="20"/>
                <w:lang w:val="en-US"/>
              </w:rPr>
              <w:t>P</w:t>
            </w:r>
            <w:r w:rsidRPr="00AF2D36">
              <w:rPr>
                <w:sz w:val="20"/>
              </w:rPr>
              <w:t>-</w:t>
            </w:r>
            <w:r w:rsidRPr="00AF2D36">
              <w:rPr>
                <w:sz w:val="20"/>
                <w:lang w:val="en-US"/>
              </w:rPr>
              <w:t>P</w:t>
            </w:r>
            <w:r w:rsidRPr="00AF2D36">
              <w:rPr>
                <w:sz w:val="20"/>
              </w:rPr>
              <w:t>13»</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lastRenderedPageBreak/>
              <w:t>х</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EB5925" w:rsidRDefault="00B54EA5" w:rsidP="00A11CFD">
            <w:pPr>
              <w:keepNext w:val="0"/>
              <w:keepLines w:val="0"/>
              <w:widowControl w:val="0"/>
              <w:ind w:firstLine="0"/>
              <w:rPr>
                <w:sz w:val="20"/>
              </w:rPr>
            </w:pPr>
            <w:r w:rsidRPr="00AF2D36">
              <w:rPr>
                <w:sz w:val="20"/>
              </w:rPr>
              <w:t>ИК светодиод 1</w:t>
            </w:r>
          </w:p>
        </w:tc>
        <w:tc>
          <w:tcPr>
            <w:tcW w:w="1982"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4</w:t>
            </w:r>
            <w:r w:rsidR="00B54EA5">
              <w:rPr>
                <w:sz w:val="20"/>
                <w:lang w:val="en-US"/>
              </w:rPr>
              <w:t>.1</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Длина волны</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940</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нм</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4</w:t>
            </w:r>
            <w:r w:rsidR="00B54EA5">
              <w:rPr>
                <w:sz w:val="20"/>
                <w:lang w:val="en-US"/>
              </w:rPr>
              <w:t>.2</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 xml:space="preserve">Совместимость с ИК прожектором </w:t>
            </w:r>
            <w:r w:rsidRPr="00AF2D36">
              <w:rPr>
                <w:sz w:val="20"/>
                <w:lang w:val="en-US"/>
              </w:rPr>
              <w:t>D</w:t>
            </w:r>
            <w:r w:rsidRPr="00AF2D36">
              <w:rPr>
                <w:sz w:val="20"/>
              </w:rPr>
              <w:t>56-940-52</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4</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Напряжение питания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12</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28</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5</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5</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5</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5</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Pr>
                <w:sz w:val="20"/>
              </w:rPr>
              <w:t>Совместимость с извещателем «СПЭК-8»</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29</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6</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6</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6</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6</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Pr>
                <w:sz w:val="20"/>
              </w:rPr>
              <w:t>Совместимость с извещателем «СПЭК-1112»</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AF2D36" w:rsidRDefault="00B54EA5" w:rsidP="00A11CFD">
            <w:pPr>
              <w:keepNext w:val="0"/>
              <w:keepLines w:val="0"/>
              <w:widowControl w:val="0"/>
              <w:ind w:firstLine="0"/>
              <w:rPr>
                <w:sz w:val="20"/>
              </w:rPr>
            </w:pPr>
            <w:r>
              <w:rPr>
                <w:sz w:val="20"/>
              </w:rPr>
              <w:t>Индикатор 30</w:t>
            </w:r>
          </w:p>
        </w:tc>
        <w:tc>
          <w:tcPr>
            <w:tcW w:w="1982" w:type="dxa"/>
            <w:vMerge w:val="restart"/>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7</w:t>
            </w:r>
            <w:r w:rsidR="00B54EA5">
              <w:rPr>
                <w:sz w:val="20"/>
                <w:lang w:val="en-US"/>
              </w:rPr>
              <w:t>.1</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Вариант исполнения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Светодиод</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7</w:t>
            </w:r>
            <w:r w:rsidR="00B54EA5">
              <w:rPr>
                <w:sz w:val="20"/>
                <w:lang w:val="en-US"/>
              </w:rPr>
              <w:t>.2</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Цвет свечения</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Красный</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7</w:t>
            </w:r>
            <w:r w:rsidR="00B54EA5">
              <w:rPr>
                <w:sz w:val="20"/>
                <w:lang w:val="en-US"/>
              </w:rPr>
              <w:t>.3</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sidRPr="00AF2D36">
              <w:rPr>
                <w:sz w:val="20"/>
              </w:rPr>
              <w:t>Форма линзы</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Круглая</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tcMar>
              <w:left w:w="0" w:type="dxa"/>
              <w:right w:w="0" w:type="dxa"/>
            </w:tcMar>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7</w:t>
            </w:r>
            <w:r w:rsidR="00B54EA5">
              <w:rPr>
                <w:sz w:val="20"/>
                <w:lang w:val="en-US"/>
              </w:rPr>
              <w:t>.4</w:t>
            </w:r>
          </w:p>
        </w:tc>
        <w:tc>
          <w:tcPr>
            <w:tcW w:w="2264" w:type="dxa"/>
            <w:shd w:val="clear" w:color="auto" w:fill="auto"/>
            <w:vAlign w:val="center"/>
          </w:tcPr>
          <w:p w:rsidR="00B54EA5" w:rsidRPr="00AF2D36" w:rsidRDefault="00B54EA5" w:rsidP="00A11CFD">
            <w:pPr>
              <w:keepNext w:val="0"/>
              <w:keepLines w:val="0"/>
              <w:widowControl w:val="0"/>
              <w:ind w:firstLine="0"/>
              <w:rPr>
                <w:sz w:val="20"/>
              </w:rPr>
            </w:pPr>
            <w:r>
              <w:rPr>
                <w:sz w:val="20"/>
              </w:rPr>
              <w:t>Совместимость с извещателем «СПЭК-1115»</w:t>
            </w:r>
          </w:p>
        </w:tc>
        <w:tc>
          <w:tcPr>
            <w:tcW w:w="1422"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550"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44"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13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1705"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Да</w:t>
            </w:r>
          </w:p>
        </w:tc>
        <w:tc>
          <w:tcPr>
            <w:tcW w:w="851" w:type="dxa"/>
            <w:shd w:val="clear" w:color="auto" w:fill="auto"/>
            <w:vAlign w:val="center"/>
          </w:tcPr>
          <w:p w:rsidR="00B54EA5" w:rsidRPr="00AF2D36" w:rsidRDefault="00B54EA5" w:rsidP="00A11CFD">
            <w:pPr>
              <w:keepNext w:val="0"/>
              <w:keepLines w:val="0"/>
              <w:widowControl w:val="0"/>
              <w:ind w:firstLine="0"/>
              <w:jc w:val="center"/>
              <w:rPr>
                <w:sz w:val="20"/>
              </w:rPr>
            </w:pPr>
            <w:r w:rsidRPr="00AF2D36">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5A011B" w:rsidRDefault="00B54EA5" w:rsidP="00A11CFD">
            <w:pPr>
              <w:keepNext w:val="0"/>
              <w:keepLines w:val="0"/>
              <w:widowControl w:val="0"/>
              <w:ind w:firstLine="0"/>
              <w:rPr>
                <w:sz w:val="20"/>
              </w:rPr>
            </w:pPr>
            <w:r>
              <w:rPr>
                <w:sz w:val="20"/>
              </w:rPr>
              <w:t xml:space="preserve">Материнская плата системного блока </w:t>
            </w:r>
            <w:proofErr w:type="gramStart"/>
            <w:r>
              <w:rPr>
                <w:sz w:val="20"/>
              </w:rPr>
              <w:t>с</w:t>
            </w:r>
            <w:proofErr w:type="gramEnd"/>
            <w:r>
              <w:rPr>
                <w:sz w:val="20"/>
              </w:rPr>
              <w:t xml:space="preserve"> ПО АРМ «Орион-Про»</w:t>
            </w:r>
          </w:p>
        </w:tc>
        <w:tc>
          <w:tcPr>
            <w:tcW w:w="1982" w:type="dxa"/>
            <w:vMerge w:val="restart"/>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.1</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Форм-фактор</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lang w:val="en-US"/>
              </w:rPr>
            </w:pPr>
            <w:r w:rsidRPr="005A011B">
              <w:rPr>
                <w:sz w:val="20"/>
                <w:lang w:val="en-US"/>
              </w:rPr>
              <w:t>Standard ATX</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.2</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Сокет</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 xml:space="preserve">Под процессор </w:t>
            </w:r>
            <w:r w:rsidRPr="005A011B">
              <w:rPr>
                <w:sz w:val="20"/>
                <w:lang w:val="en-US"/>
              </w:rPr>
              <w:t>Intel</w:t>
            </w:r>
            <w:r w:rsidRPr="005A011B">
              <w:rPr>
                <w:sz w:val="20"/>
              </w:rPr>
              <w:t xml:space="preserve">, под процессор </w:t>
            </w:r>
            <w:r w:rsidRPr="005A011B">
              <w:rPr>
                <w:sz w:val="20"/>
                <w:lang w:val="en-US"/>
              </w:rPr>
              <w:t>AMD</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.3</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Слоты ОЗУ</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Не менее 2</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proofErr w:type="gramStart"/>
            <w:r w:rsidRPr="005A011B">
              <w:rPr>
                <w:sz w:val="20"/>
              </w:rPr>
              <w:t>шт</w:t>
            </w:r>
            <w:proofErr w:type="gramEnd"/>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.4</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Шины</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lang w:val="en-US"/>
              </w:rPr>
              <w:t>PCI-Express, PCI</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B54EA5" w:rsidP="00A11CFD">
            <w:pPr>
              <w:keepNext w:val="0"/>
              <w:keepLines w:val="0"/>
              <w:widowControl w:val="0"/>
              <w:ind w:firstLine="0"/>
              <w:jc w:val="center"/>
              <w:rPr>
                <w:sz w:val="20"/>
                <w:lang w:val="en-US"/>
              </w:rPr>
            </w:pPr>
            <w:r>
              <w:rPr>
                <w:sz w:val="20"/>
                <w:lang w:val="en-US"/>
              </w:rPr>
              <w:t>7</w:t>
            </w:r>
            <w:r w:rsidR="00DA2305">
              <w:rPr>
                <w:sz w:val="20"/>
              </w:rPr>
              <w:t>8</w:t>
            </w:r>
            <w:r>
              <w:rPr>
                <w:sz w:val="20"/>
                <w:lang w:val="en-US"/>
              </w:rPr>
              <w:t>.5</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 xml:space="preserve">Интерфейс </w:t>
            </w:r>
            <w:r w:rsidRPr="005A011B">
              <w:rPr>
                <w:sz w:val="20"/>
                <w:lang w:val="en-US"/>
              </w:rPr>
              <w:t>SATA</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Да</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.6</w:t>
            </w:r>
          </w:p>
        </w:tc>
        <w:tc>
          <w:tcPr>
            <w:tcW w:w="2264" w:type="dxa"/>
            <w:shd w:val="clear" w:color="auto" w:fill="auto"/>
            <w:vAlign w:val="center"/>
          </w:tcPr>
          <w:p w:rsidR="00B54EA5" w:rsidRPr="005A011B" w:rsidRDefault="00B54EA5" w:rsidP="00A11CFD">
            <w:pPr>
              <w:keepNext w:val="0"/>
              <w:keepLines w:val="0"/>
              <w:widowControl w:val="0"/>
              <w:ind w:firstLine="0"/>
              <w:rPr>
                <w:sz w:val="20"/>
                <w:lang w:val="en-US"/>
              </w:rPr>
            </w:pPr>
            <w:r w:rsidRPr="005A011B">
              <w:rPr>
                <w:sz w:val="20"/>
              </w:rPr>
              <w:t xml:space="preserve">Интерфейс </w:t>
            </w:r>
            <w:r w:rsidRPr="005A011B">
              <w:rPr>
                <w:sz w:val="20"/>
                <w:lang w:val="en-US"/>
              </w:rPr>
              <w:t>USB</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Да</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.7</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Сетевая карта</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lang w:val="en-US"/>
              </w:rPr>
            </w:pPr>
            <w:r w:rsidRPr="005A011B">
              <w:rPr>
                <w:sz w:val="20"/>
              </w:rPr>
              <w:t>Встроенная</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.8</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Звуковая карта</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Встроенная</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8</w:t>
            </w:r>
            <w:r w:rsidR="00B54EA5">
              <w:rPr>
                <w:sz w:val="20"/>
                <w:lang w:val="en-US"/>
              </w:rPr>
              <w:t>.9</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Видеокарта</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Встроенная</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5A011B" w:rsidRDefault="00B54EA5" w:rsidP="00A11CFD">
            <w:pPr>
              <w:keepNext w:val="0"/>
              <w:keepLines w:val="0"/>
              <w:widowControl w:val="0"/>
              <w:ind w:firstLine="0"/>
              <w:rPr>
                <w:sz w:val="20"/>
              </w:rPr>
            </w:pPr>
            <w:r w:rsidRPr="005A011B">
              <w:rPr>
                <w:sz w:val="20"/>
              </w:rPr>
              <w:t xml:space="preserve">Жесткий диск </w:t>
            </w:r>
            <w:r>
              <w:rPr>
                <w:sz w:val="20"/>
              </w:rPr>
              <w:t xml:space="preserve">2 системного блока </w:t>
            </w:r>
            <w:proofErr w:type="gramStart"/>
            <w:r>
              <w:rPr>
                <w:sz w:val="20"/>
              </w:rPr>
              <w:t>с</w:t>
            </w:r>
            <w:proofErr w:type="gramEnd"/>
            <w:r>
              <w:rPr>
                <w:sz w:val="20"/>
              </w:rPr>
              <w:t xml:space="preserve"> ПО АРМ </w:t>
            </w:r>
            <w:r>
              <w:rPr>
                <w:sz w:val="20"/>
              </w:rPr>
              <w:lastRenderedPageBreak/>
              <w:t>«Орион-Про»</w:t>
            </w:r>
          </w:p>
        </w:tc>
        <w:tc>
          <w:tcPr>
            <w:tcW w:w="1982" w:type="dxa"/>
            <w:vMerge w:val="restart"/>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lastRenderedPageBreak/>
              <w:t>х</w:t>
            </w: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9</w:t>
            </w:r>
            <w:r w:rsidR="00B54EA5">
              <w:rPr>
                <w:sz w:val="20"/>
                <w:lang w:val="en-US"/>
              </w:rPr>
              <w:t>.1</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Ёмкость</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Не менее 1000</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Гб</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9</w:t>
            </w:r>
            <w:r w:rsidR="00B54EA5">
              <w:rPr>
                <w:sz w:val="20"/>
                <w:lang w:val="en-US"/>
              </w:rPr>
              <w:t>.2</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Интерфейс</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lang w:val="en-US"/>
              </w:rPr>
              <w:t>SATA</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5A011B" w:rsidRDefault="00B54EA5" w:rsidP="00A11CFD">
            <w:pPr>
              <w:keepNext w:val="0"/>
              <w:keepLines w:val="0"/>
              <w:widowControl w:val="0"/>
              <w:ind w:firstLine="0"/>
              <w:rPr>
                <w:sz w:val="20"/>
              </w:rPr>
            </w:pPr>
          </w:p>
        </w:tc>
        <w:tc>
          <w:tcPr>
            <w:tcW w:w="1982" w:type="dxa"/>
            <w:vMerge/>
            <w:shd w:val="clear" w:color="auto" w:fill="auto"/>
            <w:vAlign w:val="center"/>
          </w:tcPr>
          <w:p w:rsidR="00B54EA5" w:rsidRPr="005A011B"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lang w:val="en-US"/>
              </w:rPr>
              <w:t>7</w:t>
            </w:r>
            <w:r>
              <w:rPr>
                <w:sz w:val="20"/>
              </w:rPr>
              <w:t>9</w:t>
            </w:r>
            <w:r w:rsidR="00B54EA5">
              <w:rPr>
                <w:sz w:val="20"/>
                <w:lang w:val="en-US"/>
              </w:rPr>
              <w:t>.3</w:t>
            </w:r>
          </w:p>
        </w:tc>
        <w:tc>
          <w:tcPr>
            <w:tcW w:w="2264" w:type="dxa"/>
            <w:shd w:val="clear" w:color="auto" w:fill="auto"/>
            <w:vAlign w:val="center"/>
          </w:tcPr>
          <w:p w:rsidR="00B54EA5" w:rsidRPr="005A011B" w:rsidRDefault="00B54EA5" w:rsidP="00A11CFD">
            <w:pPr>
              <w:keepNext w:val="0"/>
              <w:keepLines w:val="0"/>
              <w:widowControl w:val="0"/>
              <w:ind w:firstLine="0"/>
              <w:rPr>
                <w:sz w:val="20"/>
              </w:rPr>
            </w:pPr>
            <w:r w:rsidRPr="005A011B">
              <w:rPr>
                <w:sz w:val="20"/>
              </w:rPr>
              <w:t>Форм-фактор</w:t>
            </w:r>
          </w:p>
        </w:tc>
        <w:tc>
          <w:tcPr>
            <w:tcW w:w="1422"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550"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3,5; 2,5</w:t>
            </w:r>
          </w:p>
        </w:tc>
        <w:tc>
          <w:tcPr>
            <w:tcW w:w="1144"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13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1705"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х</w:t>
            </w:r>
          </w:p>
        </w:tc>
        <w:tc>
          <w:tcPr>
            <w:tcW w:w="851" w:type="dxa"/>
            <w:shd w:val="clear" w:color="auto" w:fill="auto"/>
            <w:vAlign w:val="center"/>
          </w:tcPr>
          <w:p w:rsidR="00B54EA5" w:rsidRPr="005A011B" w:rsidRDefault="00B54EA5" w:rsidP="00A11CFD">
            <w:pPr>
              <w:keepNext w:val="0"/>
              <w:keepLines w:val="0"/>
              <w:widowControl w:val="0"/>
              <w:ind w:firstLine="0"/>
              <w:jc w:val="center"/>
              <w:rPr>
                <w:sz w:val="20"/>
              </w:rPr>
            </w:pPr>
            <w:r w:rsidRPr="005A011B">
              <w:rPr>
                <w:sz w:val="20"/>
              </w:rPr>
              <w:t>Дюйм</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shd w:val="clear" w:color="auto" w:fill="auto"/>
            <w:vAlign w:val="center"/>
          </w:tcPr>
          <w:p w:rsidR="00B54EA5" w:rsidRPr="00EB5925" w:rsidRDefault="00B54EA5" w:rsidP="00A11CFD">
            <w:pPr>
              <w:keepNext w:val="0"/>
              <w:keepLines w:val="0"/>
              <w:widowControl w:val="0"/>
              <w:ind w:firstLine="0"/>
              <w:rPr>
                <w:sz w:val="20"/>
              </w:rPr>
            </w:pPr>
            <w:r>
              <w:rPr>
                <w:sz w:val="20"/>
              </w:rPr>
              <w:t xml:space="preserve">Модуль ОЗУ системного блока </w:t>
            </w:r>
            <w:proofErr w:type="gramStart"/>
            <w:r>
              <w:rPr>
                <w:sz w:val="20"/>
              </w:rPr>
              <w:t>с</w:t>
            </w:r>
            <w:proofErr w:type="gramEnd"/>
            <w:r>
              <w:rPr>
                <w:sz w:val="20"/>
              </w:rPr>
              <w:t xml:space="preserve"> ПО АРМ «Орион-Про»</w:t>
            </w:r>
          </w:p>
        </w:tc>
        <w:tc>
          <w:tcPr>
            <w:tcW w:w="1982"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c>
          <w:tcPr>
            <w:tcW w:w="712" w:type="dxa"/>
            <w:shd w:val="clear" w:color="auto" w:fill="auto"/>
            <w:vAlign w:val="center"/>
          </w:tcPr>
          <w:p w:rsidR="00B54EA5" w:rsidRPr="00927A10" w:rsidRDefault="00DA2305" w:rsidP="00A11CFD">
            <w:pPr>
              <w:keepNext w:val="0"/>
              <w:keepLines w:val="0"/>
              <w:widowControl w:val="0"/>
              <w:ind w:firstLine="0"/>
              <w:jc w:val="center"/>
              <w:rPr>
                <w:sz w:val="20"/>
                <w:lang w:val="en-US"/>
              </w:rPr>
            </w:pPr>
            <w:r>
              <w:rPr>
                <w:sz w:val="20"/>
              </w:rPr>
              <w:t>80</w:t>
            </w:r>
            <w:r w:rsidR="00B54EA5">
              <w:rPr>
                <w:sz w:val="20"/>
                <w:lang w:val="en-US"/>
              </w:rPr>
              <w:t>.1</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sidRPr="00EB5925">
              <w:rPr>
                <w:sz w:val="20"/>
              </w:rPr>
              <w:t>Объём памяти</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Не менее 4</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c>
          <w:tcPr>
            <w:tcW w:w="1705"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Гб</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r w:rsidRPr="00EB5925">
              <w:rPr>
                <w:sz w:val="20"/>
              </w:rPr>
              <w:t>х</w:t>
            </w: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EB5925" w:rsidRDefault="00B54EA5" w:rsidP="00A11CFD">
            <w:pPr>
              <w:keepNext w:val="0"/>
              <w:keepLines w:val="0"/>
              <w:widowControl w:val="0"/>
              <w:ind w:firstLine="0"/>
              <w:rPr>
                <w:sz w:val="20"/>
              </w:rPr>
            </w:pPr>
            <w:r>
              <w:rPr>
                <w:sz w:val="20"/>
              </w:rPr>
              <w:t xml:space="preserve">Блок питания системного блока </w:t>
            </w:r>
            <w:proofErr w:type="gramStart"/>
            <w:r>
              <w:rPr>
                <w:sz w:val="20"/>
              </w:rPr>
              <w:t>с</w:t>
            </w:r>
            <w:proofErr w:type="gramEnd"/>
            <w:r>
              <w:rPr>
                <w:sz w:val="20"/>
              </w:rPr>
              <w:t xml:space="preserve"> ПО АРМ «Орион-Про»</w:t>
            </w:r>
          </w:p>
        </w:tc>
        <w:tc>
          <w:tcPr>
            <w:tcW w:w="1982"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DA2305" w:rsidP="00A11CFD">
            <w:pPr>
              <w:keepNext w:val="0"/>
              <w:keepLines w:val="0"/>
              <w:widowControl w:val="0"/>
              <w:ind w:firstLine="0"/>
              <w:jc w:val="center"/>
              <w:rPr>
                <w:sz w:val="20"/>
                <w:lang w:val="en-US"/>
              </w:rPr>
            </w:pPr>
            <w:r>
              <w:rPr>
                <w:sz w:val="20"/>
              </w:rPr>
              <w:t>81</w:t>
            </w:r>
            <w:r w:rsidR="00B54EA5">
              <w:rPr>
                <w:sz w:val="20"/>
                <w:lang w:val="en-US"/>
              </w:rPr>
              <w:t>.1</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Номинальное входное напряжение</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220</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Pr="00EB5925" w:rsidRDefault="00B54EA5" w:rsidP="00A11CFD">
            <w:pPr>
              <w:keepNext w:val="0"/>
              <w:keepLines w:val="0"/>
              <w:widowControl w:val="0"/>
              <w:ind w:firstLine="0"/>
              <w:rPr>
                <w:sz w:val="20"/>
              </w:rPr>
            </w:pPr>
          </w:p>
        </w:tc>
        <w:tc>
          <w:tcPr>
            <w:tcW w:w="1982" w:type="dxa"/>
            <w:vMerge/>
            <w:shd w:val="clear" w:color="auto" w:fill="auto"/>
            <w:vAlign w:val="center"/>
          </w:tcPr>
          <w:p w:rsidR="00B54EA5" w:rsidRPr="00EB592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DA2305" w:rsidP="00A11CFD">
            <w:pPr>
              <w:keepNext w:val="0"/>
              <w:keepLines w:val="0"/>
              <w:widowControl w:val="0"/>
              <w:ind w:firstLine="0"/>
              <w:jc w:val="center"/>
              <w:rPr>
                <w:sz w:val="20"/>
                <w:lang w:val="en-US"/>
              </w:rPr>
            </w:pPr>
            <w:r>
              <w:rPr>
                <w:sz w:val="20"/>
              </w:rPr>
              <w:t>81</w:t>
            </w:r>
            <w:r w:rsidR="00B54EA5">
              <w:rPr>
                <w:sz w:val="20"/>
                <w:lang w:val="en-US"/>
              </w:rPr>
              <w:t>.2</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Мощность</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Не менее 400</w:t>
            </w:r>
          </w:p>
        </w:tc>
        <w:tc>
          <w:tcPr>
            <w:tcW w:w="1550"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810461"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Вт</w:t>
            </w:r>
          </w:p>
        </w:tc>
        <w:tc>
          <w:tcPr>
            <w:tcW w:w="428" w:type="dxa"/>
            <w:vMerge/>
            <w:shd w:val="clear" w:color="auto" w:fill="auto"/>
            <w:vAlign w:val="center"/>
          </w:tcPr>
          <w:p w:rsidR="00B54EA5" w:rsidRPr="00EB5925" w:rsidRDefault="00B54EA5" w:rsidP="00A11CFD">
            <w:pPr>
              <w:keepNext w:val="0"/>
              <w:keepLines w:val="0"/>
              <w:widowControl w:val="0"/>
              <w:ind w:firstLine="0"/>
              <w:jc w:val="center"/>
              <w:rPr>
                <w:sz w:val="20"/>
              </w:rPr>
            </w:pPr>
          </w:p>
        </w:tc>
      </w:tr>
      <w:tr w:rsidR="00B54EA5" w:rsidRPr="00EB5925" w:rsidTr="00A11CFD">
        <w:trPr>
          <w:trHeight w:val="20"/>
        </w:trPr>
        <w:tc>
          <w:tcPr>
            <w:tcW w:w="579" w:type="dxa"/>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shd w:val="clear" w:color="auto" w:fill="auto"/>
            <w:vAlign w:val="center"/>
          </w:tcPr>
          <w:p w:rsidR="00B54EA5" w:rsidRPr="00EB5925" w:rsidRDefault="00B54EA5" w:rsidP="00A11CFD">
            <w:pPr>
              <w:keepNext w:val="0"/>
              <w:keepLines w:val="0"/>
              <w:widowControl w:val="0"/>
              <w:ind w:firstLine="0"/>
              <w:rPr>
                <w:sz w:val="20"/>
              </w:rPr>
            </w:pPr>
            <w:r>
              <w:rPr>
                <w:sz w:val="20"/>
                <w:lang w:val="en-US"/>
              </w:rPr>
              <w:t>CD</w:t>
            </w:r>
            <w:r w:rsidRPr="001D1EEA">
              <w:rPr>
                <w:sz w:val="20"/>
              </w:rPr>
              <w:t>/</w:t>
            </w:r>
            <w:r>
              <w:rPr>
                <w:sz w:val="20"/>
                <w:lang w:val="en-US"/>
              </w:rPr>
              <w:t>DVD</w:t>
            </w:r>
            <w:r w:rsidRPr="001D1EEA">
              <w:rPr>
                <w:sz w:val="20"/>
              </w:rPr>
              <w:t xml:space="preserve"> </w:t>
            </w:r>
            <w:r>
              <w:rPr>
                <w:sz w:val="20"/>
              </w:rPr>
              <w:t>привод системного блока с ПО АРМ «Орион-Про»</w:t>
            </w:r>
          </w:p>
        </w:tc>
        <w:tc>
          <w:tcPr>
            <w:tcW w:w="198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B06E9E" w:rsidRDefault="001C0EEE" w:rsidP="00B06E9E">
            <w:pPr>
              <w:keepNext w:val="0"/>
              <w:keepLines w:val="0"/>
              <w:widowControl w:val="0"/>
              <w:ind w:firstLine="0"/>
              <w:jc w:val="center"/>
              <w:rPr>
                <w:sz w:val="20"/>
              </w:rPr>
            </w:pPr>
            <w:r>
              <w:rPr>
                <w:sz w:val="20"/>
              </w:rPr>
              <w:t>82</w:t>
            </w:r>
            <w:r w:rsidR="00B54EA5">
              <w:rPr>
                <w:sz w:val="20"/>
                <w:lang w:val="en-US"/>
              </w:rPr>
              <w:t>.</w:t>
            </w:r>
            <w:r w:rsidR="00B54EA5">
              <w:rPr>
                <w:sz w:val="20"/>
              </w:rPr>
              <w:t>1</w:t>
            </w:r>
          </w:p>
        </w:tc>
        <w:tc>
          <w:tcPr>
            <w:tcW w:w="2264" w:type="dxa"/>
            <w:shd w:val="clear" w:color="auto" w:fill="auto"/>
            <w:vAlign w:val="center"/>
          </w:tcPr>
          <w:p w:rsidR="00B54EA5" w:rsidRPr="00EB5925" w:rsidRDefault="00B54EA5" w:rsidP="00A11CFD">
            <w:pPr>
              <w:keepNext w:val="0"/>
              <w:keepLines w:val="0"/>
              <w:widowControl w:val="0"/>
              <w:ind w:firstLine="0"/>
              <w:rPr>
                <w:sz w:val="20"/>
              </w:rPr>
            </w:pPr>
            <w:r>
              <w:rPr>
                <w:sz w:val="20"/>
              </w:rPr>
              <w:t>Интерфейс</w:t>
            </w:r>
          </w:p>
        </w:tc>
        <w:tc>
          <w:tcPr>
            <w:tcW w:w="1422"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810461" w:rsidRDefault="00B54EA5" w:rsidP="00A11CFD">
            <w:pPr>
              <w:keepNext w:val="0"/>
              <w:keepLines w:val="0"/>
              <w:widowControl w:val="0"/>
              <w:ind w:firstLine="0"/>
              <w:jc w:val="center"/>
              <w:rPr>
                <w:sz w:val="20"/>
                <w:lang w:val="en-US"/>
              </w:rPr>
            </w:pPr>
            <w:r>
              <w:rPr>
                <w:sz w:val="20"/>
                <w:lang w:val="en-US"/>
              </w:rPr>
              <w:t>SATA</w:t>
            </w:r>
            <w:r>
              <w:rPr>
                <w:sz w:val="20"/>
              </w:rPr>
              <w:t>, SATA2, SATA3</w:t>
            </w:r>
          </w:p>
        </w:tc>
        <w:tc>
          <w:tcPr>
            <w:tcW w:w="1144" w:type="dxa"/>
            <w:shd w:val="clear" w:color="auto" w:fill="auto"/>
            <w:vAlign w:val="center"/>
          </w:tcPr>
          <w:p w:rsidR="00B54EA5" w:rsidRPr="00810461"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810461"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c>
          <w:tcPr>
            <w:tcW w:w="428" w:type="dxa"/>
            <w:shd w:val="clear" w:color="auto" w:fill="auto"/>
            <w:vAlign w:val="center"/>
          </w:tcPr>
          <w:p w:rsidR="00B54EA5" w:rsidRPr="00EB592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Звуковой излучатель 5</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83</w:t>
            </w:r>
            <w:r w:rsidR="00B54EA5">
              <w:rPr>
                <w:sz w:val="20"/>
                <w:lang w:val="en-US"/>
              </w:rPr>
              <w:t>.1</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sidRPr="00BA0A8D">
              <w:rPr>
                <w:sz w:val="20"/>
              </w:rPr>
              <w:t>Уровень звукового давления на расстоянии 1 м</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sidRPr="00BA0A8D">
              <w:rPr>
                <w:sz w:val="20"/>
              </w:rPr>
              <w:t>Не менее 94</w:t>
            </w:r>
          </w:p>
          <w:p w:rsidR="00B54EA5" w:rsidRPr="00BA0A8D" w:rsidRDefault="00B54EA5" w:rsidP="00A11CFD">
            <w:pPr>
              <w:keepNext w:val="0"/>
              <w:keepLines w:val="0"/>
              <w:widowControl w:val="0"/>
              <w:ind w:firstLine="0"/>
              <w:jc w:val="center"/>
              <w:rPr>
                <w:sz w:val="20"/>
              </w:rPr>
            </w:pPr>
            <w:r>
              <w:rPr>
                <w:sz w:val="20"/>
              </w:rPr>
              <w:t>Не более 105</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дБ</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83</w:t>
            </w:r>
            <w:r w:rsidR="00B54EA5">
              <w:rPr>
                <w:sz w:val="20"/>
                <w:lang w:val="en-US"/>
              </w:rPr>
              <w:t>.2</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Тип</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Пьезоэлектрический</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83</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Напряжение питания</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12</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83</w:t>
            </w:r>
            <w:r w:rsidR="00B54EA5">
              <w:rPr>
                <w:sz w:val="20"/>
                <w:lang w:val="en-US"/>
              </w:rPr>
              <w:t>.4</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 xml:space="preserve">Совместимость с блоком </w:t>
            </w:r>
            <w:r w:rsidRPr="00FC21BE">
              <w:rPr>
                <w:sz w:val="20"/>
              </w:rPr>
              <w:t>«</w:t>
            </w:r>
            <w:r w:rsidRPr="00737587">
              <w:rPr>
                <w:sz w:val="20"/>
              </w:rPr>
              <w:t>АС-2-3</w:t>
            </w:r>
            <w:r w:rsidRPr="00FC21BE">
              <w:rPr>
                <w:sz w:val="20"/>
              </w:rPr>
              <w:t>»</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932D25">
              <w:rPr>
                <w:color w:val="000000"/>
                <w:sz w:val="20"/>
              </w:rPr>
              <w:t xml:space="preserve">Индикатор </w:t>
            </w:r>
            <w:r>
              <w:rPr>
                <w:color w:val="000000"/>
                <w:sz w:val="20"/>
              </w:rPr>
              <w:t>3</w:t>
            </w:r>
            <w:r w:rsidRPr="00932D25">
              <w:rPr>
                <w:color w:val="000000"/>
                <w:sz w:val="20"/>
              </w:rPr>
              <w:t>1</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84</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Белый</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84</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 xml:space="preserve">Совместимость с блоком </w:t>
            </w:r>
            <w:r w:rsidRPr="00737587">
              <w:rPr>
                <w:sz w:val="20"/>
              </w:rPr>
              <w:t>«АС-2-3»</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932D25">
              <w:rPr>
                <w:color w:val="000000"/>
                <w:sz w:val="20"/>
              </w:rPr>
              <w:t>Трансформатор 1</w:t>
            </w:r>
            <w:r>
              <w:rPr>
                <w:color w:val="000000"/>
                <w:sz w:val="20"/>
              </w:rPr>
              <w:t>3</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85</w:t>
            </w:r>
            <w:r w:rsidR="00B54EA5">
              <w:rPr>
                <w:sz w:val="20"/>
                <w:lang w:val="en-US"/>
              </w:rPr>
              <w:t>.1</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 xml:space="preserve">Не менее </w:t>
            </w:r>
            <w:r>
              <w:rPr>
                <w:sz w:val="20"/>
              </w:rPr>
              <w:t>180</w:t>
            </w:r>
            <w:proofErr w:type="gramStart"/>
            <w:r>
              <w:rPr>
                <w:sz w:val="20"/>
              </w:rPr>
              <w:br/>
              <w:t>Н</w:t>
            </w:r>
            <w:proofErr w:type="gramEnd"/>
            <w:r>
              <w:rPr>
                <w:sz w:val="20"/>
              </w:rPr>
              <w:t>е более 250</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85</w:t>
            </w:r>
            <w:r w:rsidR="00B54EA5">
              <w:rPr>
                <w:sz w:val="20"/>
                <w:lang w:val="en-US"/>
              </w:rPr>
              <w:t>.2</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Выходное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27,3</w:t>
            </w:r>
            <w:proofErr w:type="gramStart"/>
            <w:r>
              <w:rPr>
                <w:sz w:val="20"/>
              </w:rPr>
              <w:br/>
              <w:t>Н</w:t>
            </w:r>
            <w:proofErr w:type="gramEnd"/>
            <w:r>
              <w:rPr>
                <w:sz w:val="20"/>
              </w:rPr>
              <w:t>е более 27,7</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85</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 xml:space="preserve">Совместимость с блоком </w:t>
            </w:r>
            <w:r w:rsidRPr="00EE6A24">
              <w:rPr>
                <w:sz w:val="20"/>
              </w:rPr>
              <w:t>«SKAT-V.24DC-18 исп.5000»</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932D25">
              <w:rPr>
                <w:color w:val="000000"/>
                <w:sz w:val="20"/>
              </w:rPr>
              <w:t>Индикатор 3</w:t>
            </w:r>
            <w:r>
              <w:rPr>
                <w:color w:val="000000"/>
                <w:sz w:val="20"/>
              </w:rPr>
              <w:t>2</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86</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86</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Зелёный, Красный</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86</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86</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284B0E">
              <w:rPr>
                <w:sz w:val="20"/>
              </w:rPr>
              <w:t>«SKAT-V.24DC-18 исп.5000»</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932D25">
              <w:rPr>
                <w:color w:val="000000"/>
                <w:sz w:val="20"/>
              </w:rPr>
              <w:t>Предохранитель 1</w:t>
            </w:r>
            <w:r>
              <w:rPr>
                <w:color w:val="000000"/>
                <w:sz w:val="20"/>
              </w:rPr>
              <w:t>1</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87</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250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87</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Предельно допустимый ток</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87</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284B0E">
              <w:rPr>
                <w:sz w:val="20"/>
              </w:rPr>
              <w:t>«SKAT-V.24DC-18 исп.5000»</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Индикатор 33</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88</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88</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Красный</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88</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88</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A014F4">
              <w:rPr>
                <w:sz w:val="20"/>
              </w:rPr>
              <w:t>«OPTEX HX-80NAM»</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E2762A">
              <w:rPr>
                <w:sz w:val="20"/>
              </w:rPr>
              <w:t xml:space="preserve">Индикатор </w:t>
            </w:r>
            <w:r>
              <w:rPr>
                <w:sz w:val="20"/>
              </w:rPr>
              <w:t>34</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89</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89</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Красный</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89</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89</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0A0FA9">
              <w:rPr>
                <w:sz w:val="20"/>
              </w:rPr>
              <w:t>«Ладога КВ-М»</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Индикатор 35</w:t>
            </w:r>
            <w:r w:rsidRPr="00E2762A">
              <w:rPr>
                <w:sz w:val="20"/>
              </w:rPr>
              <w:t xml:space="preserve">  </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90</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90</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Красный</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90</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90</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Pr>
                <w:sz w:val="20"/>
              </w:rPr>
              <w:t>«Ладога БВИ</w:t>
            </w:r>
            <w:r w:rsidRPr="000A0FA9">
              <w:rPr>
                <w:sz w:val="20"/>
              </w:rPr>
              <w:t>»</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 xml:space="preserve">Объектив </w:t>
            </w:r>
            <w:r>
              <w:rPr>
                <w:sz w:val="20"/>
                <w:lang w:val="en-US"/>
              </w:rPr>
              <w:t>2</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91</w:t>
            </w:r>
            <w:r w:rsidR="00B54EA5">
              <w:rPr>
                <w:sz w:val="20"/>
                <w:lang w:val="en-US"/>
              </w:rPr>
              <w:t>.1</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Крепление</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C/CS-</w:t>
            </w:r>
            <w:r w:rsidRPr="009D292B">
              <w:rPr>
                <w:sz w:val="20"/>
              </w:rPr>
              <w:t>Mount</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91</w:t>
            </w:r>
            <w:r w:rsidR="00B54EA5">
              <w:rPr>
                <w:sz w:val="20"/>
                <w:lang w:val="en-US"/>
              </w:rPr>
              <w:t>.2</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Фокусное расстояние</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2,8 – 12,0</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мм</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91</w:t>
            </w:r>
            <w:r w:rsidR="00B54EA5">
              <w:rPr>
                <w:sz w:val="20"/>
                <w:lang w:val="en-US"/>
              </w:rPr>
              <w:t>.3</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Тип АРД</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242BC1" w:rsidRDefault="00B54EA5" w:rsidP="00A11CFD">
            <w:pPr>
              <w:keepNext w:val="0"/>
              <w:keepLines w:val="0"/>
              <w:widowControl w:val="0"/>
              <w:ind w:firstLine="0"/>
              <w:jc w:val="center"/>
              <w:rPr>
                <w:sz w:val="20"/>
              </w:rPr>
            </w:pPr>
            <w:r>
              <w:rPr>
                <w:sz w:val="20"/>
                <w:lang w:val="en-US"/>
              </w:rPr>
              <w:t>Video Drive, Direct Drive</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91</w:t>
            </w:r>
            <w:r w:rsidR="00B54EA5">
              <w:rPr>
                <w:sz w:val="20"/>
                <w:lang w:val="en-US"/>
              </w:rPr>
              <w:t>.4</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 xml:space="preserve">Совместимость с видеокамерой </w:t>
            </w:r>
            <w:r w:rsidRPr="00242BC1">
              <w:rPr>
                <w:sz w:val="20"/>
              </w:rPr>
              <w:t>«VN</w:t>
            </w:r>
            <w:r>
              <w:rPr>
                <w:sz w:val="20"/>
                <w:lang w:val="en-US"/>
              </w:rPr>
              <w:t>C</w:t>
            </w:r>
            <w:r w:rsidRPr="00242BC1">
              <w:rPr>
                <w:sz w:val="20"/>
              </w:rPr>
              <w:t>-753-A3»</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sidRPr="00E2762A">
              <w:rPr>
                <w:sz w:val="20"/>
              </w:rPr>
              <w:t xml:space="preserve">Предохранитель </w:t>
            </w:r>
            <w:r>
              <w:rPr>
                <w:sz w:val="20"/>
              </w:rPr>
              <w:t>12</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92</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250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92</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Предельно допустимый ток</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6,3</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92</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EF0CA6">
              <w:rPr>
                <w:sz w:val="20"/>
              </w:rPr>
              <w:t>«УК-ВК/04»</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Реле 8</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93</w:t>
            </w:r>
            <w:r w:rsidR="00B54EA5">
              <w:rPr>
                <w:sz w:val="20"/>
                <w:lang w:val="en-US"/>
              </w:rPr>
              <w:t>.1</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Род тока питания обмотки</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Постоянный</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93</w:t>
            </w:r>
            <w:r w:rsidR="00B54EA5">
              <w:rPr>
                <w:sz w:val="20"/>
                <w:lang w:val="en-US"/>
              </w:rPr>
              <w:t>.2</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sidRPr="00AD27F4">
              <w:rPr>
                <w:sz w:val="20"/>
              </w:rPr>
              <w:t>Классификация реле по начальному состоянию</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Моностабильное</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93</w:t>
            </w:r>
            <w:r w:rsidR="00B54EA5">
              <w:rPr>
                <w:sz w:val="20"/>
                <w:lang w:val="en-US"/>
              </w:rPr>
              <w:t>.3</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Поляризация</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Нейтральная</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93</w:t>
            </w:r>
            <w:r w:rsidR="00B54EA5">
              <w:rPr>
                <w:sz w:val="20"/>
                <w:lang w:val="en-US"/>
              </w:rPr>
              <w:t>.4</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Количество обмоток</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1</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93</w:t>
            </w:r>
            <w:r w:rsidR="00B54EA5">
              <w:rPr>
                <w:sz w:val="20"/>
                <w:lang w:val="en-US"/>
              </w:rPr>
              <w:t>.5</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sidRPr="00AD27F4">
              <w:rPr>
                <w:sz w:val="20"/>
              </w:rPr>
              <w:t>Номинальное рабочее напряжение</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12</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Default="001C0EEE" w:rsidP="00A11CFD">
            <w:pPr>
              <w:keepNext w:val="0"/>
              <w:keepLines w:val="0"/>
              <w:widowControl w:val="0"/>
              <w:ind w:firstLine="0"/>
              <w:jc w:val="center"/>
              <w:rPr>
                <w:sz w:val="20"/>
              </w:rPr>
            </w:pPr>
            <w:r>
              <w:rPr>
                <w:sz w:val="20"/>
              </w:rPr>
              <w:t>93</w:t>
            </w:r>
            <w:r w:rsidR="00B54EA5">
              <w:rPr>
                <w:sz w:val="20"/>
              </w:rPr>
              <w:t>.6</w:t>
            </w:r>
          </w:p>
        </w:tc>
        <w:tc>
          <w:tcPr>
            <w:tcW w:w="2264" w:type="dxa"/>
            <w:shd w:val="clear" w:color="auto" w:fill="auto"/>
            <w:vAlign w:val="center"/>
          </w:tcPr>
          <w:p w:rsidR="00B54EA5" w:rsidRPr="00AD27F4" w:rsidRDefault="00B54EA5" w:rsidP="00A11CFD">
            <w:pPr>
              <w:keepNext w:val="0"/>
              <w:keepLines w:val="0"/>
              <w:widowControl w:val="0"/>
              <w:ind w:firstLine="0"/>
              <w:rPr>
                <w:sz w:val="20"/>
              </w:rPr>
            </w:pPr>
            <w:r w:rsidRPr="00E16998">
              <w:rPr>
                <w:sz w:val="20"/>
              </w:rPr>
              <w:t xml:space="preserve">Совместимость с </w:t>
            </w:r>
            <w:r w:rsidRPr="00E16998">
              <w:rPr>
                <w:sz w:val="20"/>
              </w:rPr>
              <w:lastRenderedPageBreak/>
              <w:t xml:space="preserve">блоком </w:t>
            </w:r>
            <w:r w:rsidRPr="00EF0CA6">
              <w:rPr>
                <w:sz w:val="20"/>
              </w:rPr>
              <w:t>«УК-ВК/04»</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lastRenderedPageBreak/>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Жесткий диск 3</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94</w:t>
            </w:r>
            <w:r w:rsidR="00B54EA5">
              <w:rPr>
                <w:sz w:val="20"/>
                <w:lang w:val="en-US"/>
              </w:rPr>
              <w:t>.1</w:t>
            </w:r>
          </w:p>
        </w:tc>
        <w:tc>
          <w:tcPr>
            <w:tcW w:w="2264" w:type="dxa"/>
            <w:shd w:val="clear" w:color="auto" w:fill="auto"/>
            <w:vAlign w:val="center"/>
          </w:tcPr>
          <w:p w:rsidR="00B54EA5" w:rsidRPr="00DB50EE" w:rsidRDefault="00B54EA5" w:rsidP="00A11CFD">
            <w:pPr>
              <w:keepNext w:val="0"/>
              <w:keepLines w:val="0"/>
              <w:widowControl w:val="0"/>
              <w:ind w:firstLine="0"/>
              <w:rPr>
                <w:sz w:val="20"/>
              </w:rPr>
            </w:pPr>
            <w:r w:rsidRPr="00BA0A8D">
              <w:rPr>
                <w:sz w:val="20"/>
              </w:rPr>
              <w:t>Форм-фактор</w:t>
            </w:r>
          </w:p>
        </w:tc>
        <w:tc>
          <w:tcPr>
            <w:tcW w:w="1422"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550"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44"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31"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705" w:type="dxa"/>
            <w:shd w:val="clear" w:color="auto" w:fill="auto"/>
            <w:vAlign w:val="center"/>
          </w:tcPr>
          <w:p w:rsidR="00B54EA5" w:rsidRPr="00DB50EE" w:rsidRDefault="00B54EA5" w:rsidP="00A11CFD">
            <w:pPr>
              <w:keepNext w:val="0"/>
              <w:keepLines w:val="0"/>
              <w:widowControl w:val="0"/>
              <w:ind w:firstLine="0"/>
              <w:jc w:val="center"/>
              <w:rPr>
                <w:sz w:val="20"/>
              </w:rPr>
            </w:pPr>
            <w:r>
              <w:rPr>
                <w:sz w:val="20"/>
              </w:rPr>
              <w:t>2,5</w:t>
            </w:r>
          </w:p>
        </w:tc>
        <w:tc>
          <w:tcPr>
            <w:tcW w:w="851" w:type="dxa"/>
            <w:shd w:val="clear" w:color="auto" w:fill="auto"/>
            <w:vAlign w:val="center"/>
          </w:tcPr>
          <w:p w:rsidR="00B54EA5" w:rsidRPr="00DB50EE" w:rsidRDefault="00B54EA5" w:rsidP="00A11CFD">
            <w:pPr>
              <w:keepNext w:val="0"/>
              <w:keepLines w:val="0"/>
              <w:widowControl w:val="0"/>
              <w:ind w:firstLine="0"/>
              <w:jc w:val="center"/>
              <w:rPr>
                <w:sz w:val="20"/>
              </w:rPr>
            </w:pPr>
            <w:r>
              <w:rPr>
                <w:sz w:val="20"/>
              </w:rPr>
              <w:t>дюйм</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94</w:t>
            </w:r>
            <w:r w:rsidR="00B54EA5">
              <w:rPr>
                <w:sz w:val="20"/>
                <w:lang w:val="en-US"/>
              </w:rPr>
              <w:t>.2</w:t>
            </w:r>
          </w:p>
        </w:tc>
        <w:tc>
          <w:tcPr>
            <w:tcW w:w="2264" w:type="dxa"/>
            <w:shd w:val="clear" w:color="auto" w:fill="auto"/>
            <w:vAlign w:val="center"/>
          </w:tcPr>
          <w:p w:rsidR="00B54EA5" w:rsidRPr="00DB50EE" w:rsidRDefault="00B54EA5" w:rsidP="00A11CFD">
            <w:pPr>
              <w:keepNext w:val="0"/>
              <w:keepLines w:val="0"/>
              <w:widowControl w:val="0"/>
              <w:ind w:firstLine="0"/>
              <w:rPr>
                <w:sz w:val="20"/>
              </w:rPr>
            </w:pPr>
            <w:r w:rsidRPr="00BA0A8D">
              <w:rPr>
                <w:sz w:val="20"/>
              </w:rPr>
              <w:t>Тип интерфейса</w:t>
            </w:r>
          </w:p>
        </w:tc>
        <w:tc>
          <w:tcPr>
            <w:tcW w:w="1422"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550"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44"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31"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705" w:type="dxa"/>
            <w:shd w:val="clear" w:color="auto" w:fill="auto"/>
            <w:vAlign w:val="center"/>
          </w:tcPr>
          <w:p w:rsidR="00B54EA5" w:rsidRPr="000C65DD" w:rsidRDefault="00B54EA5" w:rsidP="00A11CFD">
            <w:pPr>
              <w:keepNext w:val="0"/>
              <w:keepLines w:val="0"/>
              <w:widowControl w:val="0"/>
              <w:ind w:firstLine="0"/>
              <w:jc w:val="center"/>
              <w:rPr>
                <w:sz w:val="20"/>
                <w:lang w:val="en-US"/>
              </w:rPr>
            </w:pPr>
            <w:r>
              <w:rPr>
                <w:sz w:val="20"/>
                <w:lang w:val="en-US"/>
              </w:rPr>
              <w:t>SATA</w:t>
            </w:r>
          </w:p>
        </w:tc>
        <w:tc>
          <w:tcPr>
            <w:tcW w:w="851" w:type="dxa"/>
            <w:shd w:val="clear" w:color="auto" w:fill="auto"/>
            <w:vAlign w:val="center"/>
          </w:tcPr>
          <w:p w:rsidR="00B54EA5" w:rsidRPr="000C65D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94</w:t>
            </w:r>
            <w:r w:rsidR="00B54EA5">
              <w:rPr>
                <w:sz w:val="20"/>
                <w:lang w:val="en-US"/>
              </w:rPr>
              <w:t>.3</w:t>
            </w:r>
          </w:p>
        </w:tc>
        <w:tc>
          <w:tcPr>
            <w:tcW w:w="2264" w:type="dxa"/>
            <w:shd w:val="clear" w:color="auto" w:fill="auto"/>
            <w:vAlign w:val="center"/>
          </w:tcPr>
          <w:p w:rsidR="00B54EA5" w:rsidRPr="00DB50EE" w:rsidRDefault="00B54EA5" w:rsidP="00A11CFD">
            <w:pPr>
              <w:keepNext w:val="0"/>
              <w:keepLines w:val="0"/>
              <w:widowControl w:val="0"/>
              <w:ind w:firstLine="0"/>
              <w:rPr>
                <w:sz w:val="20"/>
              </w:rPr>
            </w:pPr>
            <w:r w:rsidRPr="00BA0A8D">
              <w:rPr>
                <w:sz w:val="20"/>
              </w:rPr>
              <w:t>Объём</w:t>
            </w:r>
          </w:p>
        </w:tc>
        <w:tc>
          <w:tcPr>
            <w:tcW w:w="1422"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550"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44"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131" w:type="dxa"/>
            <w:shd w:val="clear" w:color="auto" w:fill="auto"/>
            <w:vAlign w:val="center"/>
          </w:tcPr>
          <w:p w:rsidR="00B54EA5" w:rsidRPr="00DB50EE" w:rsidRDefault="00B54EA5" w:rsidP="00A11CFD">
            <w:pPr>
              <w:keepNext w:val="0"/>
              <w:keepLines w:val="0"/>
              <w:widowControl w:val="0"/>
              <w:ind w:firstLine="0"/>
              <w:jc w:val="center"/>
              <w:rPr>
                <w:sz w:val="20"/>
              </w:rPr>
            </w:pPr>
            <w:r w:rsidRPr="00245833">
              <w:rPr>
                <w:sz w:val="20"/>
              </w:rPr>
              <w:t>х</w:t>
            </w:r>
          </w:p>
        </w:tc>
        <w:tc>
          <w:tcPr>
            <w:tcW w:w="1705" w:type="dxa"/>
            <w:shd w:val="clear" w:color="auto" w:fill="auto"/>
            <w:vAlign w:val="center"/>
          </w:tcPr>
          <w:p w:rsidR="00B54EA5" w:rsidRPr="00DB50EE" w:rsidRDefault="00B54EA5" w:rsidP="00A11CFD">
            <w:pPr>
              <w:keepNext w:val="0"/>
              <w:keepLines w:val="0"/>
              <w:widowControl w:val="0"/>
              <w:ind w:firstLine="0"/>
              <w:jc w:val="center"/>
              <w:rPr>
                <w:sz w:val="20"/>
              </w:rPr>
            </w:pPr>
            <w:r>
              <w:rPr>
                <w:sz w:val="20"/>
              </w:rPr>
              <w:t>1000</w:t>
            </w:r>
          </w:p>
        </w:tc>
        <w:tc>
          <w:tcPr>
            <w:tcW w:w="851" w:type="dxa"/>
            <w:shd w:val="clear" w:color="auto" w:fill="auto"/>
            <w:vAlign w:val="center"/>
          </w:tcPr>
          <w:p w:rsidR="00B54EA5" w:rsidRPr="00DB50EE" w:rsidRDefault="00B54EA5" w:rsidP="00A11CFD">
            <w:pPr>
              <w:keepNext w:val="0"/>
              <w:keepLines w:val="0"/>
              <w:widowControl w:val="0"/>
              <w:ind w:firstLine="0"/>
              <w:jc w:val="center"/>
              <w:rPr>
                <w:sz w:val="20"/>
              </w:rPr>
            </w:pPr>
            <w:r>
              <w:rPr>
                <w:sz w:val="20"/>
              </w:rPr>
              <w:t>Гб</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Pr="001C5357" w:rsidRDefault="00B54EA5" w:rsidP="00A11CFD">
            <w:pPr>
              <w:keepNext w:val="0"/>
              <w:keepLines w:val="0"/>
              <w:widowControl w:val="0"/>
              <w:ind w:firstLine="0"/>
              <w:rPr>
                <w:sz w:val="20"/>
              </w:rPr>
            </w:pPr>
            <w:r w:rsidRPr="009951C1">
              <w:rPr>
                <w:sz w:val="20"/>
              </w:rPr>
              <w:t xml:space="preserve">Трансформатор </w:t>
            </w:r>
            <w:r>
              <w:rPr>
                <w:sz w:val="20"/>
              </w:rPr>
              <w:t>14</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95</w:t>
            </w:r>
            <w:r w:rsidR="00B54EA5">
              <w:rPr>
                <w:sz w:val="20"/>
                <w:lang w:val="en-US"/>
              </w:rPr>
              <w:t>.1</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187</w:t>
            </w:r>
            <w:proofErr w:type="gramStart"/>
            <w:r>
              <w:rPr>
                <w:sz w:val="20"/>
              </w:rPr>
              <w:br/>
              <w:t>Н</w:t>
            </w:r>
            <w:proofErr w:type="gramEnd"/>
            <w:r>
              <w:rPr>
                <w:sz w:val="20"/>
              </w:rPr>
              <w:t>е более 242</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95</w:t>
            </w:r>
            <w:r w:rsidR="00B54EA5">
              <w:rPr>
                <w:sz w:val="20"/>
                <w:lang w:val="en-US"/>
              </w:rPr>
              <w:t>.2</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Выходное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12,4</w:t>
            </w:r>
            <w:proofErr w:type="gramStart"/>
            <w:r>
              <w:rPr>
                <w:sz w:val="20"/>
              </w:rPr>
              <w:br/>
              <w:t>Н</w:t>
            </w:r>
            <w:proofErr w:type="gramEnd"/>
            <w:r>
              <w:rPr>
                <w:sz w:val="20"/>
              </w:rPr>
              <w:t>е более 12,7</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95</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 xml:space="preserve">Совместимость с блоком </w:t>
            </w:r>
            <w:r w:rsidRPr="00406433">
              <w:rPr>
                <w:sz w:val="20"/>
              </w:rPr>
              <w:t>«SKAT-V.5»</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Предохранитель 13</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96</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250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96</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Предельно допустимый ток</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96</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406433">
              <w:rPr>
                <w:sz w:val="20"/>
              </w:rPr>
              <w:t>«SKAT-V.5»</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Индикатор 36</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97</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97</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Красный</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EF466E" w:rsidRDefault="001C0EEE" w:rsidP="00A11CFD">
            <w:pPr>
              <w:keepNext w:val="0"/>
              <w:keepLines w:val="0"/>
              <w:widowControl w:val="0"/>
              <w:ind w:firstLine="0"/>
              <w:jc w:val="center"/>
              <w:rPr>
                <w:sz w:val="20"/>
                <w:lang w:val="en-US"/>
              </w:rPr>
            </w:pPr>
            <w:r>
              <w:rPr>
                <w:sz w:val="20"/>
              </w:rPr>
              <w:t>97</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97</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406433">
              <w:rPr>
                <w:sz w:val="20"/>
              </w:rPr>
              <w:t>«SKAT-V.5»</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Трансформатор 15</w:t>
            </w:r>
            <w:r w:rsidRPr="00E2762A">
              <w:rPr>
                <w:sz w:val="20"/>
              </w:rPr>
              <w:t xml:space="preserve">  </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98</w:t>
            </w:r>
            <w:r w:rsidR="00B54EA5">
              <w:rPr>
                <w:sz w:val="20"/>
                <w:lang w:val="en-US"/>
              </w:rPr>
              <w:t>.1</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187</w:t>
            </w:r>
            <w:proofErr w:type="gramStart"/>
            <w:r>
              <w:rPr>
                <w:sz w:val="20"/>
              </w:rPr>
              <w:br/>
              <w:t>Н</w:t>
            </w:r>
            <w:proofErr w:type="gramEnd"/>
            <w:r>
              <w:rPr>
                <w:sz w:val="20"/>
              </w:rPr>
              <w:t>е более 242</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98</w:t>
            </w:r>
            <w:r w:rsidR="00B54EA5">
              <w:rPr>
                <w:sz w:val="20"/>
                <w:lang w:val="en-US"/>
              </w:rPr>
              <w:t>.2</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Выходное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23,4</w:t>
            </w:r>
            <w:proofErr w:type="gramStart"/>
            <w:r>
              <w:rPr>
                <w:sz w:val="20"/>
              </w:rPr>
              <w:br/>
              <w:t>Н</w:t>
            </w:r>
            <w:proofErr w:type="gramEnd"/>
            <w:r>
              <w:rPr>
                <w:sz w:val="20"/>
              </w:rPr>
              <w:t>е более 24,6</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98</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 xml:space="preserve">Совместимость с блоком </w:t>
            </w:r>
            <w:r w:rsidRPr="00840E1B">
              <w:rPr>
                <w:sz w:val="20"/>
              </w:rPr>
              <w:t>«</w:t>
            </w:r>
            <w:r>
              <w:rPr>
                <w:sz w:val="20"/>
              </w:rPr>
              <w:t>БРП 24-01</w:t>
            </w:r>
            <w:r w:rsidRPr="00840E1B">
              <w:rPr>
                <w:sz w:val="20"/>
              </w:rPr>
              <w:t>»</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Индикатор 37</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99</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99</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Зелёный, Красный</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99</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99</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840E1B">
              <w:rPr>
                <w:sz w:val="20"/>
              </w:rPr>
              <w:t>«</w:t>
            </w:r>
            <w:r>
              <w:rPr>
                <w:sz w:val="20"/>
              </w:rPr>
              <w:t>БРП 24-01</w:t>
            </w:r>
            <w:r w:rsidRPr="00840E1B">
              <w:rPr>
                <w:sz w:val="20"/>
              </w:rPr>
              <w:t>»</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Предохранитель 14</w:t>
            </w:r>
            <w:r w:rsidRPr="00E2762A">
              <w:rPr>
                <w:sz w:val="20"/>
              </w:rPr>
              <w:t xml:space="preserve">  </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100</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250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100</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Предельно допустимый ток</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100</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840E1B">
              <w:rPr>
                <w:sz w:val="20"/>
              </w:rPr>
              <w:t>«</w:t>
            </w:r>
            <w:r>
              <w:rPr>
                <w:sz w:val="20"/>
              </w:rPr>
              <w:t>БРП 24-01</w:t>
            </w:r>
            <w:r w:rsidRPr="00840E1B">
              <w:rPr>
                <w:sz w:val="20"/>
              </w:rPr>
              <w:t>»</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Трансформатор 16</w:t>
            </w:r>
            <w:r w:rsidRPr="00E2762A">
              <w:rPr>
                <w:sz w:val="20"/>
              </w:rPr>
              <w:t xml:space="preserve">  </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101</w:t>
            </w:r>
            <w:r w:rsidR="00B54EA5">
              <w:rPr>
                <w:sz w:val="20"/>
                <w:lang w:val="en-US"/>
              </w:rPr>
              <w:t>.1</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187</w:t>
            </w:r>
            <w:proofErr w:type="gramStart"/>
            <w:r>
              <w:rPr>
                <w:sz w:val="20"/>
              </w:rPr>
              <w:br/>
              <w:t>Н</w:t>
            </w:r>
            <w:proofErr w:type="gramEnd"/>
            <w:r>
              <w:rPr>
                <w:sz w:val="20"/>
              </w:rPr>
              <w:t>е более 242</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101</w:t>
            </w:r>
            <w:r w:rsidR="00B54EA5">
              <w:rPr>
                <w:sz w:val="20"/>
                <w:lang w:val="en-US"/>
              </w:rPr>
              <w:t>.2</w:t>
            </w:r>
          </w:p>
        </w:tc>
        <w:tc>
          <w:tcPr>
            <w:tcW w:w="2264" w:type="dxa"/>
            <w:shd w:val="clear" w:color="auto" w:fill="auto"/>
            <w:vAlign w:val="center"/>
          </w:tcPr>
          <w:p w:rsidR="00B54EA5" w:rsidRPr="00BA0A8D" w:rsidRDefault="00B54EA5" w:rsidP="00A11CFD">
            <w:pPr>
              <w:keepNext w:val="0"/>
              <w:keepLines w:val="0"/>
              <w:widowControl w:val="0"/>
              <w:ind w:firstLine="0"/>
              <w:rPr>
                <w:sz w:val="20"/>
              </w:rPr>
            </w:pPr>
            <w:r>
              <w:rPr>
                <w:sz w:val="20"/>
              </w:rPr>
              <w:t>Выходное напряжение</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Не менее 23,4</w:t>
            </w:r>
            <w:proofErr w:type="gramStart"/>
            <w:r>
              <w:rPr>
                <w:sz w:val="20"/>
              </w:rPr>
              <w:br/>
              <w:t>Н</w:t>
            </w:r>
            <w:proofErr w:type="gramEnd"/>
            <w:r>
              <w:rPr>
                <w:sz w:val="20"/>
              </w:rPr>
              <w:t>е более 24,6</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sidRPr="00BA0A8D">
              <w:rPr>
                <w:sz w:val="20"/>
              </w:rPr>
              <w:t>В</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101</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 xml:space="preserve">Совместимость с блоком </w:t>
            </w:r>
            <w:r w:rsidRPr="00840E1B">
              <w:rPr>
                <w:sz w:val="20"/>
              </w:rPr>
              <w:t>«</w:t>
            </w:r>
            <w:r>
              <w:rPr>
                <w:sz w:val="20"/>
              </w:rPr>
              <w:t>БРП 24-02</w:t>
            </w:r>
            <w:r w:rsidRPr="00840E1B">
              <w:rPr>
                <w:sz w:val="20"/>
              </w:rPr>
              <w:t>»</w:t>
            </w:r>
          </w:p>
        </w:tc>
        <w:tc>
          <w:tcPr>
            <w:tcW w:w="1422"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BA0A8D"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Индикатор 38</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102</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Вариант исполнения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Светодиод</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102</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Цвет свечения</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Зелёный, Красный</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102</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Форма линзы</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Круглая</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102</w:t>
            </w:r>
            <w:r w:rsidR="00B54EA5">
              <w:rPr>
                <w:sz w:val="20"/>
                <w:lang w:val="en-US"/>
              </w:rPr>
              <w:t>.4</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840E1B">
              <w:rPr>
                <w:sz w:val="20"/>
              </w:rPr>
              <w:t>«</w:t>
            </w:r>
            <w:r>
              <w:rPr>
                <w:sz w:val="20"/>
              </w:rPr>
              <w:t>БРП 24-02</w:t>
            </w:r>
            <w:r w:rsidRPr="00840E1B">
              <w:rPr>
                <w:sz w:val="20"/>
              </w:rPr>
              <w:t>»</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Предохранитель 15</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103</w:t>
            </w:r>
            <w:r w:rsidR="00B54EA5">
              <w:rPr>
                <w:sz w:val="20"/>
                <w:lang w:val="en-US"/>
              </w:rPr>
              <w:t>.1</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Номинальное рабочее напряжение</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250</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В</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103</w:t>
            </w:r>
            <w:r w:rsidR="00B54EA5">
              <w:rPr>
                <w:sz w:val="20"/>
                <w:lang w:val="en-US"/>
              </w:rPr>
              <w:t>.2</w:t>
            </w:r>
          </w:p>
        </w:tc>
        <w:tc>
          <w:tcPr>
            <w:tcW w:w="2264" w:type="dxa"/>
            <w:shd w:val="clear" w:color="auto" w:fill="auto"/>
            <w:vAlign w:val="center"/>
          </w:tcPr>
          <w:p w:rsidR="00B54EA5" w:rsidRDefault="00B54EA5" w:rsidP="00A11CFD">
            <w:pPr>
              <w:keepNext w:val="0"/>
              <w:keepLines w:val="0"/>
              <w:widowControl w:val="0"/>
              <w:ind w:firstLine="0"/>
              <w:rPr>
                <w:sz w:val="20"/>
              </w:rPr>
            </w:pPr>
            <w:r>
              <w:rPr>
                <w:sz w:val="20"/>
              </w:rPr>
              <w:t>Предельно допустимый ток</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5</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А</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220C1F">
            <w:pPr>
              <w:pStyle w:val="a6"/>
              <w:keepNext w:val="0"/>
              <w:keepLines w:val="0"/>
              <w:widowControl w:val="0"/>
              <w:numPr>
                <w:ilvl w:val="0"/>
                <w:numId w:val="13"/>
              </w:numPr>
              <w:ind w:left="42"/>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103</w:t>
            </w:r>
            <w:r w:rsidR="00B54EA5">
              <w:rPr>
                <w:sz w:val="20"/>
                <w:lang w:val="en-US"/>
              </w:rPr>
              <w:t>.3</w:t>
            </w:r>
          </w:p>
        </w:tc>
        <w:tc>
          <w:tcPr>
            <w:tcW w:w="2264" w:type="dxa"/>
            <w:shd w:val="clear" w:color="auto" w:fill="auto"/>
            <w:vAlign w:val="center"/>
          </w:tcPr>
          <w:p w:rsidR="00B54EA5" w:rsidRDefault="00B54EA5" w:rsidP="00A11CFD">
            <w:pPr>
              <w:keepNext w:val="0"/>
              <w:keepLines w:val="0"/>
              <w:widowControl w:val="0"/>
              <w:ind w:firstLine="0"/>
              <w:rPr>
                <w:sz w:val="20"/>
              </w:rPr>
            </w:pPr>
            <w:r w:rsidRPr="00E16998">
              <w:rPr>
                <w:sz w:val="20"/>
              </w:rPr>
              <w:t xml:space="preserve">Совместимость с блоком </w:t>
            </w:r>
            <w:r w:rsidRPr="00840E1B">
              <w:rPr>
                <w:sz w:val="20"/>
              </w:rPr>
              <w:t>«</w:t>
            </w:r>
            <w:r>
              <w:rPr>
                <w:sz w:val="20"/>
              </w:rPr>
              <w:t>БРП 24-02</w:t>
            </w:r>
            <w:r w:rsidRPr="00840E1B">
              <w:rPr>
                <w:sz w:val="20"/>
              </w:rPr>
              <w:t>»</w:t>
            </w:r>
          </w:p>
        </w:tc>
        <w:tc>
          <w:tcPr>
            <w:tcW w:w="1422"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val="restart"/>
            <w:shd w:val="clear" w:color="auto" w:fill="auto"/>
            <w:vAlign w:val="center"/>
          </w:tcPr>
          <w:p w:rsidR="00B54EA5" w:rsidRPr="002855E8" w:rsidRDefault="00B54EA5" w:rsidP="00220C1F">
            <w:pPr>
              <w:pStyle w:val="a6"/>
              <w:keepNext w:val="0"/>
              <w:keepLines w:val="0"/>
              <w:widowControl w:val="0"/>
              <w:numPr>
                <w:ilvl w:val="0"/>
                <w:numId w:val="13"/>
              </w:numPr>
              <w:ind w:left="42"/>
              <w:jc w:val="center"/>
              <w:rPr>
                <w:sz w:val="20"/>
              </w:rPr>
            </w:pPr>
          </w:p>
        </w:tc>
        <w:tc>
          <w:tcPr>
            <w:tcW w:w="1834" w:type="dxa"/>
            <w:vMerge w:val="restart"/>
            <w:shd w:val="clear" w:color="auto" w:fill="auto"/>
            <w:vAlign w:val="center"/>
          </w:tcPr>
          <w:p w:rsidR="00B54EA5" w:rsidRDefault="00B54EA5" w:rsidP="00A11CFD">
            <w:pPr>
              <w:keepNext w:val="0"/>
              <w:keepLines w:val="0"/>
              <w:widowControl w:val="0"/>
              <w:ind w:firstLine="0"/>
              <w:rPr>
                <w:sz w:val="20"/>
                <w:lang w:val="en-US"/>
              </w:rPr>
            </w:pPr>
            <w:r>
              <w:rPr>
                <w:sz w:val="20"/>
              </w:rPr>
              <w:t xml:space="preserve">Объектив </w:t>
            </w:r>
            <w:r>
              <w:rPr>
                <w:sz w:val="20"/>
                <w:lang w:val="en-US"/>
              </w:rPr>
              <w:t>3</w:t>
            </w:r>
          </w:p>
        </w:tc>
        <w:tc>
          <w:tcPr>
            <w:tcW w:w="1982"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c>
          <w:tcPr>
            <w:tcW w:w="712" w:type="dxa"/>
            <w:shd w:val="clear" w:color="auto" w:fill="auto"/>
            <w:vAlign w:val="center"/>
          </w:tcPr>
          <w:p w:rsidR="00B54EA5" w:rsidRPr="000949F0" w:rsidRDefault="001C0EEE" w:rsidP="00A11CFD">
            <w:pPr>
              <w:keepNext w:val="0"/>
              <w:keepLines w:val="0"/>
              <w:widowControl w:val="0"/>
              <w:ind w:firstLine="0"/>
              <w:jc w:val="center"/>
              <w:rPr>
                <w:sz w:val="20"/>
                <w:lang w:val="en-US"/>
              </w:rPr>
            </w:pPr>
            <w:r>
              <w:rPr>
                <w:sz w:val="20"/>
              </w:rPr>
              <w:t>104</w:t>
            </w:r>
            <w:r w:rsidR="00B54EA5">
              <w:rPr>
                <w:sz w:val="20"/>
                <w:lang w:val="en-US"/>
              </w:rPr>
              <w:t>.1</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Крепление</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C/CS-</w:t>
            </w:r>
            <w:r w:rsidRPr="009D292B">
              <w:rPr>
                <w:sz w:val="20"/>
              </w:rPr>
              <w:t>Mount</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val="restart"/>
            <w:shd w:val="clear" w:color="auto" w:fill="auto"/>
            <w:vAlign w:val="center"/>
          </w:tcPr>
          <w:p w:rsidR="00B54EA5" w:rsidRDefault="00B54EA5" w:rsidP="00A11CFD">
            <w:pPr>
              <w:keepNext w:val="0"/>
              <w:keepLines w:val="0"/>
              <w:widowControl w:val="0"/>
              <w:ind w:firstLine="0"/>
              <w:jc w:val="center"/>
              <w:rPr>
                <w:sz w:val="20"/>
              </w:rPr>
            </w:pPr>
            <w:r>
              <w:rPr>
                <w:sz w:val="20"/>
              </w:rPr>
              <w:t>х</w:t>
            </w:r>
          </w:p>
        </w:tc>
      </w:tr>
      <w:tr w:rsidR="00B54EA5" w:rsidRPr="00EB5925" w:rsidTr="00A11CFD">
        <w:trPr>
          <w:trHeight w:val="20"/>
        </w:trPr>
        <w:tc>
          <w:tcPr>
            <w:tcW w:w="579" w:type="dxa"/>
            <w:vMerge/>
            <w:shd w:val="clear" w:color="auto" w:fill="auto"/>
            <w:vAlign w:val="center"/>
          </w:tcPr>
          <w:p w:rsidR="00B54EA5" w:rsidRPr="00EB5925" w:rsidRDefault="00B54EA5" w:rsidP="00A11CFD">
            <w:pPr>
              <w:pStyle w:val="a6"/>
              <w:keepNext w:val="0"/>
              <w:keepLines w:val="0"/>
              <w:widowControl w:val="0"/>
              <w:ind w:left="0" w:firstLine="0"/>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441561" w:rsidRDefault="001C0EEE" w:rsidP="00A11CFD">
            <w:pPr>
              <w:keepNext w:val="0"/>
              <w:keepLines w:val="0"/>
              <w:widowControl w:val="0"/>
              <w:ind w:firstLine="0"/>
              <w:jc w:val="center"/>
              <w:rPr>
                <w:sz w:val="20"/>
                <w:lang w:val="en-US"/>
              </w:rPr>
            </w:pPr>
            <w:r>
              <w:rPr>
                <w:sz w:val="20"/>
              </w:rPr>
              <w:t>104</w:t>
            </w:r>
            <w:r w:rsidR="00B54EA5">
              <w:rPr>
                <w:sz w:val="20"/>
                <w:lang w:val="en-US"/>
              </w:rPr>
              <w:t>.2</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Фокусное расстояние</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2,8 – 12,0</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мм</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A11CFD">
            <w:pPr>
              <w:pStyle w:val="a6"/>
              <w:keepNext w:val="0"/>
              <w:keepLines w:val="0"/>
              <w:widowControl w:val="0"/>
              <w:ind w:left="0" w:firstLine="0"/>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1816B4" w:rsidRDefault="001C0EEE" w:rsidP="00A11CFD">
            <w:pPr>
              <w:keepNext w:val="0"/>
              <w:keepLines w:val="0"/>
              <w:widowControl w:val="0"/>
              <w:ind w:firstLine="0"/>
              <w:jc w:val="center"/>
              <w:rPr>
                <w:sz w:val="20"/>
                <w:lang w:val="en-US"/>
              </w:rPr>
            </w:pPr>
            <w:r>
              <w:rPr>
                <w:sz w:val="20"/>
              </w:rPr>
              <w:t>104</w:t>
            </w:r>
            <w:r w:rsidR="00B54EA5">
              <w:rPr>
                <w:sz w:val="20"/>
                <w:lang w:val="en-US"/>
              </w:rPr>
              <w:t>.3</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Тип АРД</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242BC1" w:rsidRDefault="00B54EA5" w:rsidP="00A11CFD">
            <w:pPr>
              <w:keepNext w:val="0"/>
              <w:keepLines w:val="0"/>
              <w:widowControl w:val="0"/>
              <w:ind w:firstLine="0"/>
              <w:jc w:val="center"/>
              <w:rPr>
                <w:sz w:val="20"/>
              </w:rPr>
            </w:pPr>
            <w:r>
              <w:rPr>
                <w:sz w:val="20"/>
                <w:lang w:val="en-US"/>
              </w:rPr>
              <w:t>Video Drive, Direct Drive</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r w:rsidR="00B54EA5" w:rsidRPr="00EB5925" w:rsidTr="00A11CFD">
        <w:trPr>
          <w:trHeight w:val="20"/>
        </w:trPr>
        <w:tc>
          <w:tcPr>
            <w:tcW w:w="579" w:type="dxa"/>
            <w:vMerge/>
            <w:shd w:val="clear" w:color="auto" w:fill="auto"/>
            <w:vAlign w:val="center"/>
          </w:tcPr>
          <w:p w:rsidR="00B54EA5" w:rsidRPr="00EB5925" w:rsidRDefault="00B54EA5" w:rsidP="00A11CFD">
            <w:pPr>
              <w:pStyle w:val="a6"/>
              <w:keepNext w:val="0"/>
              <w:keepLines w:val="0"/>
              <w:widowControl w:val="0"/>
              <w:ind w:left="0" w:firstLine="0"/>
              <w:jc w:val="center"/>
              <w:rPr>
                <w:sz w:val="20"/>
              </w:rPr>
            </w:pPr>
          </w:p>
        </w:tc>
        <w:tc>
          <w:tcPr>
            <w:tcW w:w="1834" w:type="dxa"/>
            <w:vMerge/>
            <w:shd w:val="clear" w:color="auto" w:fill="auto"/>
            <w:vAlign w:val="center"/>
          </w:tcPr>
          <w:p w:rsidR="00B54EA5" w:rsidRDefault="00B54EA5" w:rsidP="00A11CFD">
            <w:pPr>
              <w:keepNext w:val="0"/>
              <w:keepLines w:val="0"/>
              <w:widowControl w:val="0"/>
              <w:ind w:firstLine="0"/>
              <w:rPr>
                <w:sz w:val="20"/>
                <w:lang w:val="en-US"/>
              </w:rPr>
            </w:pPr>
          </w:p>
        </w:tc>
        <w:tc>
          <w:tcPr>
            <w:tcW w:w="1982" w:type="dxa"/>
            <w:vMerge/>
            <w:shd w:val="clear" w:color="auto" w:fill="auto"/>
            <w:vAlign w:val="center"/>
          </w:tcPr>
          <w:p w:rsidR="00B54EA5" w:rsidRDefault="00B54EA5" w:rsidP="00A11CFD">
            <w:pPr>
              <w:keepNext w:val="0"/>
              <w:keepLines w:val="0"/>
              <w:widowControl w:val="0"/>
              <w:ind w:firstLine="0"/>
              <w:jc w:val="center"/>
              <w:rPr>
                <w:sz w:val="20"/>
              </w:rPr>
            </w:pPr>
          </w:p>
        </w:tc>
        <w:tc>
          <w:tcPr>
            <w:tcW w:w="712" w:type="dxa"/>
            <w:shd w:val="clear" w:color="auto" w:fill="auto"/>
            <w:vAlign w:val="center"/>
          </w:tcPr>
          <w:p w:rsidR="00B54EA5" w:rsidRPr="007F0936" w:rsidRDefault="001C0EEE" w:rsidP="00A11CFD">
            <w:pPr>
              <w:keepNext w:val="0"/>
              <w:keepLines w:val="0"/>
              <w:widowControl w:val="0"/>
              <w:ind w:firstLine="0"/>
              <w:jc w:val="center"/>
              <w:rPr>
                <w:sz w:val="20"/>
                <w:lang w:val="en-US"/>
              </w:rPr>
            </w:pPr>
            <w:r>
              <w:rPr>
                <w:sz w:val="20"/>
              </w:rPr>
              <w:t>104</w:t>
            </w:r>
            <w:r w:rsidR="00B54EA5">
              <w:rPr>
                <w:sz w:val="20"/>
                <w:lang w:val="en-US"/>
              </w:rPr>
              <w:t>.4</w:t>
            </w:r>
          </w:p>
        </w:tc>
        <w:tc>
          <w:tcPr>
            <w:tcW w:w="2264" w:type="dxa"/>
            <w:shd w:val="clear" w:color="auto" w:fill="auto"/>
            <w:vAlign w:val="center"/>
          </w:tcPr>
          <w:p w:rsidR="00B54EA5" w:rsidRPr="007C6D9A" w:rsidRDefault="00B54EA5" w:rsidP="00A11CFD">
            <w:pPr>
              <w:keepNext w:val="0"/>
              <w:keepLines w:val="0"/>
              <w:widowControl w:val="0"/>
              <w:ind w:firstLine="0"/>
              <w:rPr>
                <w:sz w:val="20"/>
              </w:rPr>
            </w:pPr>
            <w:r>
              <w:rPr>
                <w:sz w:val="20"/>
              </w:rPr>
              <w:t xml:space="preserve">Совместимость с видеокамерой </w:t>
            </w:r>
            <w:r w:rsidRPr="00242BC1">
              <w:rPr>
                <w:sz w:val="20"/>
              </w:rPr>
              <w:t>«VN</w:t>
            </w:r>
            <w:r>
              <w:rPr>
                <w:sz w:val="20"/>
                <w:lang w:val="en-US"/>
              </w:rPr>
              <w:t>N</w:t>
            </w:r>
            <w:r>
              <w:rPr>
                <w:sz w:val="20"/>
              </w:rPr>
              <w:t>-7</w:t>
            </w:r>
            <w:r w:rsidRPr="003054C2">
              <w:rPr>
                <w:sz w:val="20"/>
              </w:rPr>
              <w:t>4</w:t>
            </w:r>
            <w:r w:rsidRPr="00242BC1">
              <w:rPr>
                <w:sz w:val="20"/>
              </w:rPr>
              <w:t>3-A3»</w:t>
            </w:r>
          </w:p>
        </w:tc>
        <w:tc>
          <w:tcPr>
            <w:tcW w:w="1422"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550"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44"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13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1705"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Да</w:t>
            </w:r>
          </w:p>
        </w:tc>
        <w:tc>
          <w:tcPr>
            <w:tcW w:w="851" w:type="dxa"/>
            <w:shd w:val="clear" w:color="auto" w:fill="auto"/>
            <w:vAlign w:val="center"/>
          </w:tcPr>
          <w:p w:rsidR="00B54EA5" w:rsidRPr="007C6D9A" w:rsidRDefault="00B54EA5" w:rsidP="00A11CFD">
            <w:pPr>
              <w:keepNext w:val="0"/>
              <w:keepLines w:val="0"/>
              <w:widowControl w:val="0"/>
              <w:ind w:firstLine="0"/>
              <w:jc w:val="center"/>
              <w:rPr>
                <w:sz w:val="20"/>
              </w:rPr>
            </w:pPr>
            <w:r>
              <w:rPr>
                <w:sz w:val="20"/>
              </w:rPr>
              <w:t>х</w:t>
            </w:r>
          </w:p>
        </w:tc>
        <w:tc>
          <w:tcPr>
            <w:tcW w:w="428" w:type="dxa"/>
            <w:vMerge/>
            <w:shd w:val="clear" w:color="auto" w:fill="auto"/>
            <w:vAlign w:val="center"/>
          </w:tcPr>
          <w:p w:rsidR="00B54EA5" w:rsidRDefault="00B54EA5" w:rsidP="00A11CFD">
            <w:pPr>
              <w:keepNext w:val="0"/>
              <w:keepLines w:val="0"/>
              <w:widowControl w:val="0"/>
              <w:ind w:firstLine="0"/>
              <w:jc w:val="center"/>
              <w:rPr>
                <w:sz w:val="20"/>
              </w:rPr>
            </w:pPr>
          </w:p>
        </w:tc>
      </w:tr>
    </w:tbl>
    <w:p w:rsidR="00220C1F" w:rsidRDefault="00220C1F" w:rsidP="00220C1F">
      <w:pPr>
        <w:keepNext w:val="0"/>
        <w:keepLines w:val="0"/>
        <w:widowControl w:val="0"/>
        <w:ind w:firstLine="0"/>
      </w:pPr>
    </w:p>
    <w:p w:rsidR="00220C1F" w:rsidRDefault="00220C1F" w:rsidP="00220C1F">
      <w:pPr>
        <w:keepNext w:val="0"/>
        <w:keepLines w:val="0"/>
        <w:widowControl w:val="0"/>
        <w:ind w:firstLine="0"/>
      </w:pPr>
    </w:p>
    <w:p w:rsidR="00220C1F" w:rsidRPr="00EB5925" w:rsidRDefault="00220C1F" w:rsidP="00220C1F">
      <w:pPr>
        <w:keepNext w:val="0"/>
        <w:keepLines w:val="0"/>
        <w:widowControl w:val="0"/>
        <w:spacing w:line="276" w:lineRule="auto"/>
        <w:ind w:firstLine="0"/>
        <w:rPr>
          <w:b/>
        </w:rPr>
      </w:pPr>
      <w:r w:rsidRPr="00EB5925">
        <w:rPr>
          <w:b/>
        </w:rPr>
        <w:t>Подготовил:</w:t>
      </w:r>
      <w:r w:rsidRPr="00EB5925">
        <w:rPr>
          <w:b/>
        </w:rPr>
        <w:tab/>
      </w:r>
    </w:p>
    <w:p w:rsidR="00220C1F" w:rsidRPr="00EB5925" w:rsidRDefault="00220C1F" w:rsidP="00220C1F">
      <w:pPr>
        <w:keepNext w:val="0"/>
        <w:keepLines w:val="0"/>
        <w:widowControl w:val="0"/>
        <w:spacing w:line="276" w:lineRule="auto"/>
        <w:ind w:firstLine="0"/>
      </w:pPr>
      <w:r w:rsidRPr="00EB5925">
        <w:t>Инженер 1 кат. ДСБ СТС ПТБ тел. 69-0</w:t>
      </w:r>
      <w:r>
        <w:t>1</w:t>
      </w:r>
      <w:r w:rsidRPr="00EB5925">
        <w:tab/>
      </w:r>
      <w:r w:rsidRPr="00EB5925">
        <w:tab/>
      </w:r>
      <w:r w:rsidRPr="00EB5925">
        <w:tab/>
      </w:r>
      <w:r w:rsidRPr="00EB5925">
        <w:tab/>
      </w:r>
      <w:r w:rsidRPr="00EB5925">
        <w:tab/>
      </w:r>
      <w:r w:rsidRPr="00EB5925">
        <w:tab/>
      </w:r>
      <w:r>
        <w:tab/>
      </w:r>
      <w:r>
        <w:tab/>
      </w:r>
      <w:r>
        <w:tab/>
      </w:r>
      <w:r>
        <w:tab/>
      </w:r>
      <w:r>
        <w:tab/>
      </w:r>
      <w:r>
        <w:tab/>
        <w:t>В</w:t>
      </w:r>
      <w:r w:rsidRPr="00EB5925">
        <w:t>.Д. Тюленев</w:t>
      </w:r>
    </w:p>
    <w:p w:rsidR="00220C1F" w:rsidRPr="00EB5925" w:rsidRDefault="00220C1F" w:rsidP="00220C1F">
      <w:pPr>
        <w:keepNext w:val="0"/>
        <w:keepLines w:val="0"/>
        <w:widowControl w:val="0"/>
        <w:spacing w:line="276" w:lineRule="auto"/>
        <w:ind w:firstLine="0"/>
        <w:rPr>
          <w:b/>
        </w:rPr>
      </w:pPr>
    </w:p>
    <w:p w:rsidR="00220C1F" w:rsidRPr="00EB5925" w:rsidRDefault="00220C1F" w:rsidP="00220C1F">
      <w:pPr>
        <w:keepNext w:val="0"/>
        <w:keepLines w:val="0"/>
        <w:widowControl w:val="0"/>
        <w:spacing w:line="276" w:lineRule="auto"/>
        <w:ind w:firstLine="0"/>
        <w:rPr>
          <w:b/>
        </w:rPr>
      </w:pPr>
      <w:r w:rsidRPr="00EB5925">
        <w:rPr>
          <w:b/>
        </w:rPr>
        <w:t>Согласовано:</w:t>
      </w:r>
      <w:r w:rsidRPr="00EB5925">
        <w:rPr>
          <w:b/>
        </w:rPr>
        <w:tab/>
      </w:r>
    </w:p>
    <w:p w:rsidR="00220C1F" w:rsidRPr="00EB5925" w:rsidRDefault="00220C1F" w:rsidP="00220C1F">
      <w:pPr>
        <w:keepNext w:val="0"/>
        <w:keepLines w:val="0"/>
        <w:widowControl w:val="0"/>
        <w:spacing w:line="276" w:lineRule="auto"/>
        <w:ind w:firstLine="0"/>
      </w:pPr>
      <w:r w:rsidRPr="00EB5925">
        <w:t>Начальник ПТО ПТБ тел.</w:t>
      </w:r>
      <w:r w:rsidR="00E933C8">
        <w:t xml:space="preserve"> </w:t>
      </w:r>
      <w:r w:rsidRPr="00EB5925">
        <w:t>52-02</w:t>
      </w:r>
      <w:r w:rsidRPr="00EB5925">
        <w:tab/>
      </w:r>
      <w:r w:rsidRPr="00EB5925">
        <w:tab/>
      </w:r>
      <w:r w:rsidRPr="00EB5925">
        <w:tab/>
      </w:r>
      <w:r w:rsidRPr="00EB5925">
        <w:tab/>
      </w:r>
      <w:r w:rsidRPr="00EB5925">
        <w:tab/>
      </w:r>
      <w:r w:rsidRPr="00EB5925">
        <w:tab/>
      </w:r>
      <w:r w:rsidRPr="00EB5925">
        <w:tab/>
      </w:r>
      <w:r>
        <w:tab/>
      </w:r>
      <w:r>
        <w:tab/>
      </w:r>
      <w:r>
        <w:tab/>
      </w:r>
      <w:r>
        <w:tab/>
      </w:r>
      <w:r>
        <w:tab/>
      </w:r>
      <w:r>
        <w:tab/>
      </w:r>
      <w:r w:rsidRPr="00EB5925">
        <w:t>В.С. Петухов</w:t>
      </w:r>
    </w:p>
    <w:p w:rsidR="00220C1F" w:rsidRPr="00EB5925" w:rsidRDefault="00220C1F" w:rsidP="00220C1F">
      <w:pPr>
        <w:keepNext w:val="0"/>
        <w:keepLines w:val="0"/>
        <w:widowControl w:val="0"/>
        <w:spacing w:line="276" w:lineRule="auto"/>
        <w:ind w:firstLine="0"/>
      </w:pPr>
    </w:p>
    <w:p w:rsidR="00220C1F" w:rsidRPr="00EB5925" w:rsidRDefault="00220C1F" w:rsidP="00220C1F">
      <w:pPr>
        <w:keepNext w:val="0"/>
        <w:keepLines w:val="0"/>
        <w:widowControl w:val="0"/>
        <w:spacing w:line="276" w:lineRule="auto"/>
        <w:ind w:firstLine="0"/>
      </w:pPr>
      <w:r w:rsidRPr="00EB5925">
        <w:t>Начальник ДСБ СТС ПТБ тел. 56-45</w:t>
      </w:r>
      <w:r w:rsidRPr="00EB5925">
        <w:tab/>
      </w:r>
      <w:r w:rsidRPr="00EB5925">
        <w:tab/>
      </w:r>
      <w:r w:rsidRPr="00EB5925">
        <w:tab/>
      </w:r>
      <w:r w:rsidRPr="00EB5925">
        <w:tab/>
      </w:r>
      <w:r w:rsidRPr="00EB5925">
        <w:tab/>
      </w:r>
      <w:r w:rsidRPr="00EB5925">
        <w:tab/>
      </w:r>
      <w:r>
        <w:tab/>
      </w:r>
      <w:r>
        <w:tab/>
      </w:r>
      <w:r>
        <w:tab/>
      </w:r>
      <w:r>
        <w:tab/>
      </w:r>
      <w:r>
        <w:tab/>
      </w:r>
      <w:r>
        <w:tab/>
      </w:r>
      <w:r w:rsidRPr="00EB5925">
        <w:t>А.А. Савельев</w:t>
      </w:r>
    </w:p>
    <w:p w:rsidR="007A642D" w:rsidRPr="00D54423" w:rsidRDefault="007A642D" w:rsidP="00D54423">
      <w:pPr>
        <w:keepNext w:val="0"/>
        <w:keepLines w:val="0"/>
        <w:widowControl w:val="0"/>
        <w:ind w:firstLine="0"/>
        <w:rPr>
          <w:rFonts w:eastAsia="Times New Roman"/>
          <w:b/>
          <w:szCs w:val="24"/>
          <w:lang w:eastAsia="ru-RU"/>
        </w:rPr>
      </w:pPr>
    </w:p>
    <w:sectPr w:rsidR="007A642D" w:rsidRPr="00D54423" w:rsidSect="00220C1F">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97B" w:rsidRDefault="00D1397B" w:rsidP="000C0E35">
      <w:r>
        <w:separator/>
      </w:r>
    </w:p>
  </w:endnote>
  <w:endnote w:type="continuationSeparator" w:id="0">
    <w:p w:rsidR="00D1397B" w:rsidRDefault="00D1397B" w:rsidP="000C0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84" w:rsidRDefault="004B5784" w:rsidP="007A642D">
    <w:pPr>
      <w:pStyle w:val="a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4B5784" w:rsidRDefault="004B5784" w:rsidP="007A642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84" w:rsidRDefault="004B5784" w:rsidP="007A642D">
    <w:pPr>
      <w:pStyle w:val="a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separate"/>
    </w:r>
    <w:r w:rsidR="00103ADD">
      <w:rPr>
        <w:rStyle w:val="aff1"/>
        <w:noProof/>
      </w:rPr>
      <w:t>2</w:t>
    </w:r>
    <w:r>
      <w:rPr>
        <w:rStyle w:val="aff1"/>
      </w:rPr>
      <w:fldChar w:fldCharType="end"/>
    </w:r>
  </w:p>
  <w:p w:rsidR="004B5784" w:rsidRPr="00FB68A8" w:rsidRDefault="004B5784" w:rsidP="007A642D">
    <w:pPr>
      <w:pStyle w:val="ac"/>
      <w:keepNext w:val="0"/>
      <w:keepLines w:val="0"/>
      <w:widowControl w:val="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84" w:rsidRDefault="004B5784" w:rsidP="007A642D">
    <w:pPr>
      <w:pStyle w:val="ac"/>
      <w:keepNext w:val="0"/>
      <w:keepLines w:val="0"/>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97B" w:rsidRDefault="00D1397B" w:rsidP="000C0E35">
      <w:r>
        <w:separator/>
      </w:r>
    </w:p>
  </w:footnote>
  <w:footnote w:type="continuationSeparator" w:id="0">
    <w:p w:rsidR="00D1397B" w:rsidRDefault="00D1397B" w:rsidP="000C0E35">
      <w:r>
        <w:continuationSeparator/>
      </w:r>
    </w:p>
  </w:footnote>
  <w:footnote w:id="1">
    <w:p w:rsidR="004B5784" w:rsidRDefault="004B5784" w:rsidP="000C0E35">
      <w:pPr>
        <w:pStyle w:val="a3"/>
      </w:pPr>
      <w:r w:rsidRPr="00451B5D">
        <w:rPr>
          <w:rStyle w:val="a5"/>
        </w:rPr>
        <w:footnoteRef/>
      </w:r>
      <w:r w:rsidRPr="00451B5D">
        <w:t xml:space="preserve"> Заключение составляется в свободной форме в виде акта и т.д.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84" w:rsidRPr="003429F9" w:rsidRDefault="004B5784" w:rsidP="007A642D">
    <w:pPr>
      <w:pStyle w:val="aa"/>
      <w:keepNext w:val="0"/>
      <w:keepLines w:val="0"/>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5053"/>
    <w:multiLevelType w:val="multilevel"/>
    <w:tmpl w:val="451CA17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7A090C"/>
    <w:multiLevelType w:val="multilevel"/>
    <w:tmpl w:val="0419001D"/>
    <w:name w:val="WW8Num38"/>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181228C8"/>
    <w:multiLevelType w:val="hybridMultilevel"/>
    <w:tmpl w:val="559236DE"/>
    <w:name w:val="WW8Num53"/>
    <w:styleLink w:val="1ai1"/>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FFFFFFFF" w:tentative="1">
      <w:start w:val="1"/>
      <w:numFmt w:val="lowerRoman"/>
      <w:lvlText w:val="%3."/>
      <w:lvlJc w:val="right"/>
      <w:pPr>
        <w:ind w:left="2700" w:hanging="18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
    <w:nsid w:val="19B31A3E"/>
    <w:multiLevelType w:val="hybridMultilevel"/>
    <w:tmpl w:val="746CBE48"/>
    <w:lvl w:ilvl="0" w:tplc="81F2A482">
      <w:start w:val="1"/>
      <w:numFmt w:val="decimal"/>
      <w:lvlText w:val="2.4.%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60127B"/>
    <w:multiLevelType w:val="multilevel"/>
    <w:tmpl w:val="491075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16854C9"/>
    <w:multiLevelType w:val="multilevel"/>
    <w:tmpl w:val="EB5A69A2"/>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90E4085"/>
    <w:multiLevelType w:val="hybridMultilevel"/>
    <w:tmpl w:val="3BB27A6A"/>
    <w:lvl w:ilvl="0" w:tplc="64CA21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D77975"/>
    <w:multiLevelType w:val="hybridMultilevel"/>
    <w:tmpl w:val="FE9C4E88"/>
    <w:lvl w:ilvl="0" w:tplc="6750E7F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5F0FB4"/>
    <w:multiLevelType w:val="multilevel"/>
    <w:tmpl w:val="E9FABDF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CDB6A74"/>
    <w:multiLevelType w:val="multilevel"/>
    <w:tmpl w:val="6A92F8B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5FE68BF"/>
    <w:multiLevelType w:val="multilevel"/>
    <w:tmpl w:val="95020A0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8B281B"/>
    <w:multiLevelType w:val="multilevel"/>
    <w:tmpl w:val="556A49B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4CFC2AC1"/>
    <w:multiLevelType w:val="hybridMultilevel"/>
    <w:tmpl w:val="88F00A96"/>
    <w:lvl w:ilvl="0" w:tplc="0A70EA4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FC34B2"/>
    <w:multiLevelType w:val="hybridMultilevel"/>
    <w:tmpl w:val="948A0740"/>
    <w:lvl w:ilvl="0" w:tplc="8CE6EA3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CE7FFE"/>
    <w:multiLevelType w:val="multilevel"/>
    <w:tmpl w:val="55783CEA"/>
    <w:lvl w:ilvl="0">
      <w:start w:val="1"/>
      <w:numFmt w:val="decimal"/>
      <w:suff w:val="nothing"/>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D3930EE"/>
    <w:multiLevelType w:val="multilevel"/>
    <w:tmpl w:val="F0BAD0A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F4B7A18"/>
    <w:multiLevelType w:val="hybridMultilevel"/>
    <w:tmpl w:val="88F00A96"/>
    <w:lvl w:ilvl="0" w:tplc="0A70EA4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310D77"/>
    <w:multiLevelType w:val="multilevel"/>
    <w:tmpl w:val="DBC252A0"/>
    <w:lvl w:ilvl="0">
      <w:start w:val="1"/>
      <w:numFmt w:val="decimal"/>
      <w:pStyle w:val="1"/>
      <w:lvlText w:val="%1"/>
      <w:lvlJc w:val="left"/>
      <w:pPr>
        <w:ind w:left="432" w:hanging="432"/>
      </w:pPr>
      <w:rPr>
        <w:b/>
        <w:i w:val="0"/>
        <w:color w:val="auto"/>
      </w:rPr>
    </w:lvl>
    <w:lvl w:ilvl="1">
      <w:start w:val="1"/>
      <w:numFmt w:val="decimal"/>
      <w:pStyle w:val="2"/>
      <w:lvlText w:val="%1.%2"/>
      <w:lvlJc w:val="left"/>
      <w:pPr>
        <w:ind w:left="576" w:hanging="576"/>
      </w:pPr>
      <w:rPr>
        <w:b w:val="0"/>
        <w:i w:val="0"/>
        <w:color w:val="auto"/>
        <w:lang w:val="ru-RU"/>
      </w:rPr>
    </w:lvl>
    <w:lvl w:ilvl="2">
      <w:start w:val="1"/>
      <w:numFmt w:val="decimal"/>
      <w:pStyle w:val="3"/>
      <w:lvlText w:val="%1.%2.%3"/>
      <w:lvlJc w:val="left"/>
      <w:pPr>
        <w:ind w:left="720" w:hanging="720"/>
      </w:pPr>
      <w:rPr>
        <w:b w:val="0"/>
        <w:i w: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nsid w:val="6C9E40B5"/>
    <w:multiLevelType w:val="hybridMultilevel"/>
    <w:tmpl w:val="706082FE"/>
    <w:lvl w:ilvl="0" w:tplc="2806DD9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17"/>
    <w:lvlOverride w:ilvl="0">
      <w:startOverride w:val="6"/>
    </w:lvlOverride>
    <w:lvlOverride w:ilvl="1">
      <w:startOverride w:val="2"/>
    </w:lvlOverride>
    <w:lvlOverride w:ilvl="2">
      <w:startOverride w:val="1"/>
    </w:lvlOverride>
    <w:lvlOverride w:ilvl="3">
      <w:startOverride w:val="2"/>
    </w:lvlOverride>
  </w:num>
  <w:num w:numId="4">
    <w:abstractNumId w:val="5"/>
  </w:num>
  <w:num w:numId="5">
    <w:abstractNumId w:val="9"/>
  </w:num>
  <w:num w:numId="6">
    <w:abstractNumId w:val="13"/>
  </w:num>
  <w:num w:numId="7">
    <w:abstractNumId w:val="18"/>
  </w:num>
  <w:num w:numId="8">
    <w:abstractNumId w:val="6"/>
  </w:num>
  <w:num w:numId="9">
    <w:abstractNumId w:val="14"/>
  </w:num>
  <w:num w:numId="10">
    <w:abstractNumId w:val="16"/>
  </w:num>
  <w:num w:numId="11">
    <w:abstractNumId w:val="11"/>
  </w:num>
  <w:num w:numId="12">
    <w:abstractNumId w:val="7"/>
  </w:num>
  <w:num w:numId="13">
    <w:abstractNumId w:val="12"/>
  </w:num>
  <w:num w:numId="14">
    <w:abstractNumId w:val="8"/>
  </w:num>
  <w:num w:numId="15">
    <w:abstractNumId w:val="2"/>
  </w:num>
  <w:num w:numId="16">
    <w:abstractNumId w:val="10"/>
  </w:num>
  <w:num w:numId="17">
    <w:abstractNumId w:val="3"/>
  </w:num>
  <w:num w:numId="18">
    <w:abstractNumId w:val="4"/>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E35"/>
    <w:rsid w:val="0000126D"/>
    <w:rsid w:val="000050F6"/>
    <w:rsid w:val="000136EF"/>
    <w:rsid w:val="000153ED"/>
    <w:rsid w:val="000230D8"/>
    <w:rsid w:val="0005687E"/>
    <w:rsid w:val="00065C21"/>
    <w:rsid w:val="0007611B"/>
    <w:rsid w:val="000808BA"/>
    <w:rsid w:val="00093BDC"/>
    <w:rsid w:val="000B2711"/>
    <w:rsid w:val="000C0E35"/>
    <w:rsid w:val="000D0D6B"/>
    <w:rsid w:val="000D3849"/>
    <w:rsid w:val="000E3AD0"/>
    <w:rsid w:val="00103ADD"/>
    <w:rsid w:val="00150E4A"/>
    <w:rsid w:val="0015285A"/>
    <w:rsid w:val="0015684E"/>
    <w:rsid w:val="00185975"/>
    <w:rsid w:val="00186926"/>
    <w:rsid w:val="001A1736"/>
    <w:rsid w:val="001C0EEE"/>
    <w:rsid w:val="001E2F58"/>
    <w:rsid w:val="00205DFB"/>
    <w:rsid w:val="00215755"/>
    <w:rsid w:val="00220C1F"/>
    <w:rsid w:val="002364C2"/>
    <w:rsid w:val="00241492"/>
    <w:rsid w:val="00242C3E"/>
    <w:rsid w:val="0025408A"/>
    <w:rsid w:val="0027278D"/>
    <w:rsid w:val="002C743E"/>
    <w:rsid w:val="00331AA3"/>
    <w:rsid w:val="003578BC"/>
    <w:rsid w:val="00371E2D"/>
    <w:rsid w:val="003D442E"/>
    <w:rsid w:val="00403F51"/>
    <w:rsid w:val="004078A1"/>
    <w:rsid w:val="00411836"/>
    <w:rsid w:val="00411DF9"/>
    <w:rsid w:val="00432793"/>
    <w:rsid w:val="004404E3"/>
    <w:rsid w:val="00451B5D"/>
    <w:rsid w:val="00490B91"/>
    <w:rsid w:val="004B0579"/>
    <w:rsid w:val="004B1CF3"/>
    <w:rsid w:val="004B5784"/>
    <w:rsid w:val="004D5594"/>
    <w:rsid w:val="004E1B56"/>
    <w:rsid w:val="004E4FD2"/>
    <w:rsid w:val="0050558C"/>
    <w:rsid w:val="00557CFE"/>
    <w:rsid w:val="005641AF"/>
    <w:rsid w:val="0057067C"/>
    <w:rsid w:val="00571784"/>
    <w:rsid w:val="005B7848"/>
    <w:rsid w:val="005F1677"/>
    <w:rsid w:val="006175D0"/>
    <w:rsid w:val="00692B65"/>
    <w:rsid w:val="006A0BAA"/>
    <w:rsid w:val="006A56F6"/>
    <w:rsid w:val="006B2D91"/>
    <w:rsid w:val="006E0214"/>
    <w:rsid w:val="006E480B"/>
    <w:rsid w:val="006F6CA1"/>
    <w:rsid w:val="00703AB0"/>
    <w:rsid w:val="00707329"/>
    <w:rsid w:val="00713BE1"/>
    <w:rsid w:val="0074197B"/>
    <w:rsid w:val="00750BB1"/>
    <w:rsid w:val="00752714"/>
    <w:rsid w:val="00794F36"/>
    <w:rsid w:val="007A642D"/>
    <w:rsid w:val="007D4DE7"/>
    <w:rsid w:val="007F37B4"/>
    <w:rsid w:val="0085290C"/>
    <w:rsid w:val="00855C26"/>
    <w:rsid w:val="00856FF7"/>
    <w:rsid w:val="00857C77"/>
    <w:rsid w:val="0087430C"/>
    <w:rsid w:val="00877002"/>
    <w:rsid w:val="00892871"/>
    <w:rsid w:val="008B044B"/>
    <w:rsid w:val="008D0298"/>
    <w:rsid w:val="008E0033"/>
    <w:rsid w:val="0093629A"/>
    <w:rsid w:val="00936972"/>
    <w:rsid w:val="0096065E"/>
    <w:rsid w:val="00972951"/>
    <w:rsid w:val="009A6716"/>
    <w:rsid w:val="009B4601"/>
    <w:rsid w:val="009E4877"/>
    <w:rsid w:val="009F703F"/>
    <w:rsid w:val="00A0210E"/>
    <w:rsid w:val="00A07EAF"/>
    <w:rsid w:val="00A11CFD"/>
    <w:rsid w:val="00A15CAF"/>
    <w:rsid w:val="00A20057"/>
    <w:rsid w:val="00A2679E"/>
    <w:rsid w:val="00A42FAD"/>
    <w:rsid w:val="00A61167"/>
    <w:rsid w:val="00A72899"/>
    <w:rsid w:val="00A81B0F"/>
    <w:rsid w:val="00AE52C3"/>
    <w:rsid w:val="00B06E9E"/>
    <w:rsid w:val="00B16301"/>
    <w:rsid w:val="00B16E41"/>
    <w:rsid w:val="00B17789"/>
    <w:rsid w:val="00B40C8D"/>
    <w:rsid w:val="00B54EA5"/>
    <w:rsid w:val="00B85995"/>
    <w:rsid w:val="00B91852"/>
    <w:rsid w:val="00B95C63"/>
    <w:rsid w:val="00BC3905"/>
    <w:rsid w:val="00BD4D9D"/>
    <w:rsid w:val="00BE091D"/>
    <w:rsid w:val="00C02932"/>
    <w:rsid w:val="00C35E0C"/>
    <w:rsid w:val="00C44AD5"/>
    <w:rsid w:val="00C63094"/>
    <w:rsid w:val="00C91DAF"/>
    <w:rsid w:val="00CE3AFE"/>
    <w:rsid w:val="00CE4C05"/>
    <w:rsid w:val="00D1397B"/>
    <w:rsid w:val="00D21559"/>
    <w:rsid w:val="00D41DA8"/>
    <w:rsid w:val="00D54423"/>
    <w:rsid w:val="00D67744"/>
    <w:rsid w:val="00D74349"/>
    <w:rsid w:val="00D87A5B"/>
    <w:rsid w:val="00D956A1"/>
    <w:rsid w:val="00DA2305"/>
    <w:rsid w:val="00DB3CD1"/>
    <w:rsid w:val="00DD3CE1"/>
    <w:rsid w:val="00DF66AB"/>
    <w:rsid w:val="00E0786F"/>
    <w:rsid w:val="00E245ED"/>
    <w:rsid w:val="00E44D6B"/>
    <w:rsid w:val="00E45ADD"/>
    <w:rsid w:val="00E63F03"/>
    <w:rsid w:val="00E86B1E"/>
    <w:rsid w:val="00E933C8"/>
    <w:rsid w:val="00EA5266"/>
    <w:rsid w:val="00EC117C"/>
    <w:rsid w:val="00EE5F8F"/>
    <w:rsid w:val="00F0158B"/>
    <w:rsid w:val="00F372AD"/>
    <w:rsid w:val="00F464A9"/>
    <w:rsid w:val="00F4748F"/>
    <w:rsid w:val="00F61F9B"/>
    <w:rsid w:val="00F65EED"/>
    <w:rsid w:val="00F73125"/>
    <w:rsid w:val="00F85E43"/>
    <w:rsid w:val="00F959D0"/>
    <w:rsid w:val="00FD03D2"/>
    <w:rsid w:val="00FE4CE9"/>
    <w:rsid w:val="00FF0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E35"/>
    <w:pPr>
      <w:keepNext/>
      <w:keepLines/>
      <w:spacing w:after="0" w:line="240" w:lineRule="auto"/>
      <w:ind w:firstLine="709"/>
    </w:pPr>
    <w:rPr>
      <w:rFonts w:ascii="Times New Roman" w:eastAsia="Calibri" w:hAnsi="Times New Roman" w:cs="Times New Roman"/>
      <w:sz w:val="24"/>
    </w:rPr>
  </w:style>
  <w:style w:type="paragraph" w:styleId="1">
    <w:name w:val="heading 1"/>
    <w:next w:val="a"/>
    <w:link w:val="10"/>
    <w:uiPriority w:val="9"/>
    <w:qFormat/>
    <w:rsid w:val="000C0E35"/>
    <w:pPr>
      <w:keepNext/>
      <w:keepLines/>
      <w:numPr>
        <w:numId w:val="1"/>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uiPriority w:val="9"/>
    <w:unhideWhenUsed/>
    <w:qFormat/>
    <w:rsid w:val="000C0E35"/>
    <w:pPr>
      <w:numPr>
        <w:ilvl w:val="1"/>
        <w:numId w:val="1"/>
      </w:numPr>
      <w:ind w:left="0" w:firstLine="0"/>
      <w:jc w:val="both"/>
      <w:outlineLvl w:val="1"/>
    </w:pPr>
    <w:rPr>
      <w:rFonts w:eastAsia="Times New Roman"/>
      <w:szCs w:val="24"/>
      <w:lang w:val="x-none" w:eastAsia="x-none"/>
    </w:rPr>
  </w:style>
  <w:style w:type="paragraph" w:styleId="3">
    <w:name w:val="heading 3"/>
    <w:basedOn w:val="a"/>
    <w:next w:val="a"/>
    <w:link w:val="30"/>
    <w:uiPriority w:val="9"/>
    <w:unhideWhenUsed/>
    <w:qFormat/>
    <w:rsid w:val="000C0E35"/>
    <w:pPr>
      <w:numPr>
        <w:ilvl w:val="2"/>
        <w:numId w:val="1"/>
      </w:numPr>
      <w:tabs>
        <w:tab w:val="left" w:pos="851"/>
      </w:tabs>
      <w:ind w:left="0" w:firstLine="0"/>
      <w:jc w:val="both"/>
      <w:outlineLvl w:val="2"/>
    </w:pPr>
    <w:rPr>
      <w:rFonts w:eastAsia="Times New Roman"/>
      <w:szCs w:val="24"/>
      <w:lang w:val="x-none" w:eastAsia="x-none"/>
    </w:rPr>
  </w:style>
  <w:style w:type="paragraph" w:styleId="4">
    <w:name w:val="heading 4"/>
    <w:basedOn w:val="a"/>
    <w:next w:val="a"/>
    <w:link w:val="40"/>
    <w:uiPriority w:val="9"/>
    <w:unhideWhenUsed/>
    <w:qFormat/>
    <w:rsid w:val="000C0E35"/>
    <w:pPr>
      <w:numPr>
        <w:ilvl w:val="3"/>
        <w:numId w:val="1"/>
      </w:numPr>
      <w:jc w:val="both"/>
      <w:outlineLvl w:val="3"/>
    </w:pPr>
    <w:rPr>
      <w:rFonts w:eastAsia="Times New Roman"/>
      <w:bCs/>
      <w:iCs/>
      <w:lang w:val="x-none"/>
    </w:rPr>
  </w:style>
  <w:style w:type="paragraph" w:styleId="5">
    <w:name w:val="heading 5"/>
    <w:basedOn w:val="a"/>
    <w:next w:val="a"/>
    <w:link w:val="50"/>
    <w:uiPriority w:val="9"/>
    <w:unhideWhenUsed/>
    <w:rsid w:val="000C0E35"/>
    <w:pPr>
      <w:numPr>
        <w:ilvl w:val="4"/>
        <w:numId w:val="1"/>
      </w:numPr>
      <w:spacing w:before="200"/>
      <w:jc w:val="both"/>
      <w:outlineLvl w:val="4"/>
    </w:pPr>
    <w:rPr>
      <w:rFonts w:ascii="Cambria" w:eastAsia="Times New Roman" w:hAnsi="Cambria"/>
      <w:color w:val="243F60"/>
      <w:lang w:val="x-none"/>
    </w:rPr>
  </w:style>
  <w:style w:type="paragraph" w:styleId="6">
    <w:name w:val="heading 6"/>
    <w:basedOn w:val="a"/>
    <w:next w:val="a"/>
    <w:link w:val="60"/>
    <w:uiPriority w:val="9"/>
    <w:unhideWhenUsed/>
    <w:qFormat/>
    <w:rsid w:val="000C0E35"/>
    <w:pPr>
      <w:numPr>
        <w:ilvl w:val="5"/>
        <w:numId w:val="1"/>
      </w:numPr>
      <w:spacing w:before="200"/>
      <w:jc w:val="both"/>
      <w:outlineLvl w:val="5"/>
    </w:pPr>
    <w:rPr>
      <w:rFonts w:ascii="Cambria" w:eastAsia="Times New Roman" w:hAnsi="Cambria"/>
      <w:i/>
      <w:iCs/>
      <w:color w:val="243F60"/>
      <w:lang w:val="x-none"/>
    </w:rPr>
  </w:style>
  <w:style w:type="paragraph" w:styleId="7">
    <w:name w:val="heading 7"/>
    <w:basedOn w:val="a"/>
    <w:next w:val="a"/>
    <w:link w:val="70"/>
    <w:uiPriority w:val="9"/>
    <w:semiHidden/>
    <w:unhideWhenUsed/>
    <w:qFormat/>
    <w:rsid w:val="000C0E35"/>
    <w:pPr>
      <w:numPr>
        <w:ilvl w:val="6"/>
        <w:numId w:val="1"/>
      </w:numPr>
      <w:spacing w:before="200"/>
      <w:jc w:val="both"/>
      <w:outlineLvl w:val="6"/>
    </w:pPr>
    <w:rPr>
      <w:rFonts w:ascii="Cambria" w:eastAsia="Times New Roman" w:hAnsi="Cambria"/>
      <w:i/>
      <w:iCs/>
      <w:color w:val="404040"/>
      <w:lang w:val="x-none"/>
    </w:rPr>
  </w:style>
  <w:style w:type="paragraph" w:styleId="8">
    <w:name w:val="heading 8"/>
    <w:basedOn w:val="a"/>
    <w:next w:val="a"/>
    <w:link w:val="80"/>
    <w:uiPriority w:val="9"/>
    <w:semiHidden/>
    <w:unhideWhenUsed/>
    <w:qFormat/>
    <w:rsid w:val="000C0E35"/>
    <w:pPr>
      <w:numPr>
        <w:ilvl w:val="7"/>
        <w:numId w:val="1"/>
      </w:numPr>
      <w:spacing w:before="200"/>
      <w:jc w:val="both"/>
      <w:outlineLvl w:val="7"/>
    </w:pPr>
    <w:rPr>
      <w:rFonts w:ascii="Cambria" w:eastAsia="Times New Roman" w:hAnsi="Cambria"/>
      <w:color w:val="4F81BD"/>
      <w:sz w:val="20"/>
      <w:szCs w:val="20"/>
      <w:lang w:val="x-none"/>
    </w:rPr>
  </w:style>
  <w:style w:type="paragraph" w:styleId="9">
    <w:name w:val="heading 9"/>
    <w:basedOn w:val="a"/>
    <w:next w:val="a"/>
    <w:link w:val="90"/>
    <w:uiPriority w:val="9"/>
    <w:semiHidden/>
    <w:unhideWhenUsed/>
    <w:qFormat/>
    <w:rsid w:val="000C0E35"/>
    <w:pPr>
      <w:numPr>
        <w:ilvl w:val="8"/>
        <w:numId w:val="1"/>
      </w:numPr>
      <w:spacing w:before="200"/>
      <w:jc w:val="both"/>
      <w:outlineLvl w:val="8"/>
    </w:pPr>
    <w:rPr>
      <w:rFonts w:ascii="Cambria" w:eastAsia="Times New Roman" w:hAnsi="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0E35"/>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0C0E35"/>
    <w:rPr>
      <w:rFonts w:ascii="Times New Roman" w:eastAsia="Times New Roman" w:hAnsi="Times New Roman" w:cs="Times New Roman"/>
      <w:sz w:val="24"/>
      <w:szCs w:val="24"/>
      <w:lang w:val="x-none" w:eastAsia="x-none"/>
    </w:rPr>
  </w:style>
  <w:style w:type="character" w:customStyle="1" w:styleId="30">
    <w:name w:val="Заголовок 3 Знак"/>
    <w:basedOn w:val="a0"/>
    <w:link w:val="3"/>
    <w:uiPriority w:val="9"/>
    <w:rsid w:val="000C0E35"/>
    <w:rPr>
      <w:rFonts w:ascii="Times New Roman" w:eastAsia="Times New Roman" w:hAnsi="Times New Roman" w:cs="Times New Roman"/>
      <w:sz w:val="24"/>
      <w:szCs w:val="24"/>
      <w:lang w:val="x-none" w:eastAsia="x-none"/>
    </w:rPr>
  </w:style>
  <w:style w:type="character" w:customStyle="1" w:styleId="40">
    <w:name w:val="Заголовок 4 Знак"/>
    <w:basedOn w:val="a0"/>
    <w:link w:val="4"/>
    <w:uiPriority w:val="9"/>
    <w:rsid w:val="000C0E35"/>
    <w:rPr>
      <w:rFonts w:ascii="Times New Roman" w:eastAsia="Times New Roman" w:hAnsi="Times New Roman" w:cs="Times New Roman"/>
      <w:bCs/>
      <w:iCs/>
      <w:sz w:val="24"/>
      <w:lang w:val="x-none"/>
    </w:rPr>
  </w:style>
  <w:style w:type="character" w:customStyle="1" w:styleId="50">
    <w:name w:val="Заголовок 5 Знак"/>
    <w:basedOn w:val="a0"/>
    <w:link w:val="5"/>
    <w:uiPriority w:val="9"/>
    <w:rsid w:val="000C0E35"/>
    <w:rPr>
      <w:rFonts w:ascii="Cambria" w:eastAsia="Times New Roman" w:hAnsi="Cambria" w:cs="Times New Roman"/>
      <w:color w:val="243F60"/>
      <w:sz w:val="24"/>
      <w:lang w:val="x-none"/>
    </w:rPr>
  </w:style>
  <w:style w:type="character" w:customStyle="1" w:styleId="60">
    <w:name w:val="Заголовок 6 Знак"/>
    <w:basedOn w:val="a0"/>
    <w:link w:val="6"/>
    <w:uiPriority w:val="9"/>
    <w:rsid w:val="000C0E35"/>
    <w:rPr>
      <w:rFonts w:ascii="Cambria" w:eastAsia="Times New Roman" w:hAnsi="Cambria" w:cs="Times New Roman"/>
      <w:i/>
      <w:iCs/>
      <w:color w:val="243F60"/>
      <w:sz w:val="24"/>
      <w:lang w:val="x-none"/>
    </w:rPr>
  </w:style>
  <w:style w:type="character" w:customStyle="1" w:styleId="70">
    <w:name w:val="Заголовок 7 Знак"/>
    <w:basedOn w:val="a0"/>
    <w:link w:val="7"/>
    <w:uiPriority w:val="9"/>
    <w:semiHidden/>
    <w:rsid w:val="000C0E35"/>
    <w:rPr>
      <w:rFonts w:ascii="Cambria" w:eastAsia="Times New Roman" w:hAnsi="Cambria" w:cs="Times New Roman"/>
      <w:i/>
      <w:iCs/>
      <w:color w:val="404040"/>
      <w:sz w:val="24"/>
      <w:lang w:val="x-none"/>
    </w:rPr>
  </w:style>
  <w:style w:type="character" w:customStyle="1" w:styleId="80">
    <w:name w:val="Заголовок 8 Знак"/>
    <w:basedOn w:val="a0"/>
    <w:link w:val="8"/>
    <w:uiPriority w:val="9"/>
    <w:semiHidden/>
    <w:rsid w:val="000C0E35"/>
    <w:rPr>
      <w:rFonts w:ascii="Cambria" w:eastAsia="Times New Roman" w:hAnsi="Cambria" w:cs="Times New Roman"/>
      <w:color w:val="4F81BD"/>
      <w:sz w:val="20"/>
      <w:szCs w:val="20"/>
      <w:lang w:val="x-none"/>
    </w:rPr>
  </w:style>
  <w:style w:type="character" w:customStyle="1" w:styleId="90">
    <w:name w:val="Заголовок 9 Знак"/>
    <w:basedOn w:val="a0"/>
    <w:link w:val="9"/>
    <w:uiPriority w:val="9"/>
    <w:semiHidden/>
    <w:rsid w:val="000C0E35"/>
    <w:rPr>
      <w:rFonts w:ascii="Cambria" w:eastAsia="Times New Roman" w:hAnsi="Cambria" w:cs="Times New Roman"/>
      <w:i/>
      <w:iCs/>
      <w:color w:val="404040"/>
      <w:sz w:val="20"/>
      <w:szCs w:val="20"/>
      <w:lang w:val="x-none"/>
    </w:rPr>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nhideWhenUsed/>
    <w:qFormat/>
    <w:rsid w:val="000C0E35"/>
    <w:rPr>
      <w:rFonts w:ascii="Calibri" w:hAnsi="Calibri"/>
      <w:sz w:val="20"/>
      <w:szCs w:val="20"/>
      <w:lang w:val="x-none" w:eastAsia="x-none"/>
    </w:rPr>
  </w:style>
  <w:style w:type="character" w:customStyle="1" w:styleId="a4">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link w:val="a3"/>
    <w:rsid w:val="000C0E35"/>
    <w:rPr>
      <w:rFonts w:ascii="Calibri" w:eastAsia="Calibri" w:hAnsi="Calibri" w:cs="Times New Roman"/>
      <w:sz w:val="20"/>
      <w:szCs w:val="20"/>
      <w:lang w:val="x-none" w:eastAsia="x-none"/>
    </w:rPr>
  </w:style>
  <w:style w:type="character" w:styleId="a5">
    <w:name w:val="footnote reference"/>
    <w:aliases w:val="Ссылка на сноску 45"/>
    <w:uiPriority w:val="99"/>
    <w:qFormat/>
    <w:rsid w:val="000C0E35"/>
    <w:rPr>
      <w:vertAlign w:val="superscript"/>
    </w:rPr>
  </w:style>
  <w:style w:type="paragraph" w:styleId="a6">
    <w:name w:val="List Paragraph"/>
    <w:basedOn w:val="a"/>
    <w:link w:val="a7"/>
    <w:uiPriority w:val="34"/>
    <w:qFormat/>
    <w:rsid w:val="000C0E35"/>
    <w:pPr>
      <w:ind w:left="720"/>
      <w:contextualSpacing/>
    </w:pPr>
  </w:style>
  <w:style w:type="paragraph" w:styleId="a8">
    <w:name w:val="Balloon Text"/>
    <w:basedOn w:val="a"/>
    <w:link w:val="a9"/>
    <w:uiPriority w:val="99"/>
    <w:semiHidden/>
    <w:unhideWhenUsed/>
    <w:rsid w:val="000C0E35"/>
    <w:rPr>
      <w:rFonts w:ascii="Tahoma" w:hAnsi="Tahoma"/>
      <w:sz w:val="16"/>
      <w:szCs w:val="16"/>
      <w:lang w:val="x-none" w:eastAsia="x-none"/>
    </w:rPr>
  </w:style>
  <w:style w:type="character" w:customStyle="1" w:styleId="a9">
    <w:name w:val="Текст выноски Знак"/>
    <w:basedOn w:val="a0"/>
    <w:link w:val="a8"/>
    <w:uiPriority w:val="99"/>
    <w:semiHidden/>
    <w:rsid w:val="000C0E35"/>
    <w:rPr>
      <w:rFonts w:ascii="Tahoma" w:eastAsia="Calibri" w:hAnsi="Tahoma" w:cs="Times New Roman"/>
      <w:sz w:val="16"/>
      <w:szCs w:val="16"/>
      <w:lang w:val="x-none" w:eastAsia="x-none"/>
    </w:rPr>
  </w:style>
  <w:style w:type="paragraph" w:styleId="aa">
    <w:name w:val="header"/>
    <w:basedOn w:val="a"/>
    <w:link w:val="ab"/>
    <w:uiPriority w:val="99"/>
    <w:unhideWhenUsed/>
    <w:rsid w:val="000C0E35"/>
    <w:pPr>
      <w:tabs>
        <w:tab w:val="center" w:pos="4677"/>
        <w:tab w:val="right" w:pos="9355"/>
      </w:tabs>
    </w:pPr>
  </w:style>
  <w:style w:type="character" w:customStyle="1" w:styleId="ab">
    <w:name w:val="Верхний колонтитул Знак"/>
    <w:basedOn w:val="a0"/>
    <w:link w:val="aa"/>
    <w:uiPriority w:val="99"/>
    <w:rsid w:val="000C0E35"/>
    <w:rPr>
      <w:rFonts w:ascii="Times New Roman" w:eastAsia="Calibri" w:hAnsi="Times New Roman" w:cs="Times New Roman"/>
      <w:sz w:val="24"/>
    </w:rPr>
  </w:style>
  <w:style w:type="paragraph" w:styleId="ac">
    <w:name w:val="footer"/>
    <w:basedOn w:val="a"/>
    <w:link w:val="ad"/>
    <w:uiPriority w:val="99"/>
    <w:unhideWhenUsed/>
    <w:rsid w:val="000C0E35"/>
    <w:pPr>
      <w:tabs>
        <w:tab w:val="center" w:pos="4677"/>
        <w:tab w:val="right" w:pos="9355"/>
      </w:tabs>
    </w:pPr>
  </w:style>
  <w:style w:type="character" w:customStyle="1" w:styleId="ad">
    <w:name w:val="Нижний колонтитул Знак"/>
    <w:basedOn w:val="a0"/>
    <w:link w:val="ac"/>
    <w:uiPriority w:val="99"/>
    <w:rsid w:val="000C0E35"/>
    <w:rPr>
      <w:rFonts w:ascii="Times New Roman" w:eastAsia="Calibri" w:hAnsi="Times New Roman" w:cs="Times New Roman"/>
      <w:sz w:val="24"/>
    </w:rPr>
  </w:style>
  <w:style w:type="character" w:customStyle="1" w:styleId="a7">
    <w:name w:val="Абзац списка Знак"/>
    <w:link w:val="a6"/>
    <w:uiPriority w:val="34"/>
    <w:locked/>
    <w:rsid w:val="000C0E35"/>
    <w:rPr>
      <w:rFonts w:ascii="Times New Roman" w:eastAsia="Calibri" w:hAnsi="Times New Roman" w:cs="Times New Roman"/>
      <w:sz w:val="24"/>
    </w:rPr>
  </w:style>
  <w:style w:type="paragraph" w:styleId="ae">
    <w:name w:val="Plain Text"/>
    <w:basedOn w:val="a"/>
    <w:link w:val="af"/>
    <w:uiPriority w:val="99"/>
    <w:unhideWhenUsed/>
    <w:rsid w:val="000C0E35"/>
    <w:rPr>
      <w:rFonts w:ascii="Courier New" w:eastAsia="Times New Roman" w:hAnsi="Courier New"/>
      <w:sz w:val="20"/>
      <w:szCs w:val="20"/>
      <w:lang w:val="x-none" w:eastAsia="ru-RU"/>
    </w:rPr>
  </w:style>
  <w:style w:type="character" w:customStyle="1" w:styleId="af">
    <w:name w:val="Текст Знак"/>
    <w:basedOn w:val="a0"/>
    <w:link w:val="ae"/>
    <w:uiPriority w:val="99"/>
    <w:rsid w:val="000C0E35"/>
    <w:rPr>
      <w:rFonts w:ascii="Courier New" w:eastAsia="Times New Roman" w:hAnsi="Courier New" w:cs="Times New Roman"/>
      <w:sz w:val="20"/>
      <w:szCs w:val="20"/>
      <w:lang w:val="x-none" w:eastAsia="ru-RU"/>
    </w:rPr>
  </w:style>
  <w:style w:type="paragraph" w:customStyle="1" w:styleId="af0">
    <w:name w:val="Письмо"/>
    <w:basedOn w:val="a"/>
    <w:rsid w:val="000C0E35"/>
    <w:pPr>
      <w:autoSpaceDE w:val="0"/>
      <w:autoSpaceDN w:val="0"/>
      <w:spacing w:line="320" w:lineRule="exact"/>
      <w:ind w:firstLine="720"/>
      <w:jc w:val="both"/>
    </w:pPr>
    <w:rPr>
      <w:rFonts w:eastAsia="Times New Roman"/>
      <w:sz w:val="28"/>
      <w:szCs w:val="28"/>
      <w:lang w:eastAsia="ru-RU"/>
    </w:rPr>
  </w:style>
  <w:style w:type="paragraph" w:styleId="af1">
    <w:name w:val="Body Text Indent"/>
    <w:aliases w:val="текст"/>
    <w:basedOn w:val="a"/>
    <w:link w:val="af2"/>
    <w:rsid w:val="000C0E35"/>
    <w:pPr>
      <w:ind w:firstLine="567"/>
      <w:jc w:val="both"/>
    </w:pPr>
    <w:rPr>
      <w:spacing w:val="-4"/>
      <w:sz w:val="20"/>
      <w:szCs w:val="20"/>
      <w:lang w:val="x-none" w:eastAsia="ru-RU"/>
    </w:rPr>
  </w:style>
  <w:style w:type="character" w:customStyle="1" w:styleId="af2">
    <w:name w:val="Основной текст с отступом Знак"/>
    <w:aliases w:val="текст Знак"/>
    <w:basedOn w:val="a0"/>
    <w:link w:val="af1"/>
    <w:rsid w:val="000C0E35"/>
    <w:rPr>
      <w:rFonts w:ascii="Times New Roman" w:eastAsia="Calibri" w:hAnsi="Times New Roman" w:cs="Times New Roman"/>
      <w:spacing w:val="-4"/>
      <w:sz w:val="20"/>
      <w:szCs w:val="20"/>
      <w:lang w:val="x-none" w:eastAsia="ru-RU"/>
    </w:rPr>
  </w:style>
  <w:style w:type="paragraph" w:styleId="af3">
    <w:name w:val="endnote text"/>
    <w:basedOn w:val="a"/>
    <w:link w:val="af4"/>
    <w:uiPriority w:val="99"/>
    <w:unhideWhenUsed/>
    <w:rsid w:val="000C0E35"/>
    <w:rPr>
      <w:rFonts w:eastAsia="Times New Roman"/>
      <w:sz w:val="20"/>
      <w:szCs w:val="20"/>
      <w:lang w:val="x-none" w:eastAsia="ru-RU"/>
    </w:rPr>
  </w:style>
  <w:style w:type="character" w:customStyle="1" w:styleId="af4">
    <w:name w:val="Текст концевой сноски Знак"/>
    <w:basedOn w:val="a0"/>
    <w:link w:val="af3"/>
    <w:uiPriority w:val="99"/>
    <w:rsid w:val="000C0E35"/>
    <w:rPr>
      <w:rFonts w:ascii="Times New Roman" w:eastAsia="Times New Roman" w:hAnsi="Times New Roman" w:cs="Times New Roman"/>
      <w:sz w:val="20"/>
      <w:szCs w:val="20"/>
      <w:lang w:val="x-none" w:eastAsia="ru-RU"/>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ocked/>
    <w:rsid w:val="000C0E35"/>
    <w:rPr>
      <w:rFonts w:ascii="Calibri" w:eastAsia="Calibri" w:hAnsi="Calibri" w:cs="Times New Roman"/>
      <w:sz w:val="20"/>
      <w:szCs w:val="20"/>
      <w:lang w:eastAsia="ru-RU"/>
    </w:rPr>
  </w:style>
  <w:style w:type="character" w:customStyle="1" w:styleId="apple-converted-space">
    <w:name w:val="apple-converted-space"/>
    <w:basedOn w:val="a0"/>
    <w:rsid w:val="000C0E35"/>
  </w:style>
  <w:style w:type="character" w:styleId="af5">
    <w:name w:val="Hyperlink"/>
    <w:uiPriority w:val="99"/>
    <w:semiHidden/>
    <w:unhideWhenUsed/>
    <w:rsid w:val="000C0E35"/>
    <w:rPr>
      <w:color w:val="0000FF"/>
      <w:u w:val="single"/>
    </w:rPr>
  </w:style>
  <w:style w:type="character" w:customStyle="1" w:styleId="blk">
    <w:name w:val="blk"/>
    <w:basedOn w:val="a0"/>
    <w:rsid w:val="000C0E35"/>
  </w:style>
  <w:style w:type="paragraph" w:styleId="af6">
    <w:name w:val="Document Map"/>
    <w:basedOn w:val="a"/>
    <w:link w:val="af7"/>
    <w:uiPriority w:val="99"/>
    <w:semiHidden/>
    <w:unhideWhenUsed/>
    <w:rsid w:val="000C0E35"/>
    <w:rPr>
      <w:rFonts w:ascii="Tahoma" w:hAnsi="Tahoma"/>
      <w:sz w:val="16"/>
      <w:szCs w:val="16"/>
      <w:lang w:val="x-none"/>
    </w:rPr>
  </w:style>
  <w:style w:type="character" w:customStyle="1" w:styleId="af7">
    <w:name w:val="Схема документа Знак"/>
    <w:basedOn w:val="a0"/>
    <w:link w:val="af6"/>
    <w:uiPriority w:val="99"/>
    <w:semiHidden/>
    <w:rsid w:val="000C0E35"/>
    <w:rPr>
      <w:rFonts w:ascii="Tahoma" w:eastAsia="Calibri" w:hAnsi="Tahoma" w:cs="Times New Roman"/>
      <w:sz w:val="16"/>
      <w:szCs w:val="16"/>
      <w:lang w:val="x-none"/>
    </w:rPr>
  </w:style>
  <w:style w:type="character" w:styleId="af8">
    <w:name w:val="Placeholder Text"/>
    <w:uiPriority w:val="99"/>
    <w:semiHidden/>
    <w:rsid w:val="000C0E35"/>
    <w:rPr>
      <w:color w:val="808080"/>
    </w:rPr>
  </w:style>
  <w:style w:type="character" w:styleId="af9">
    <w:name w:val="endnote reference"/>
    <w:uiPriority w:val="99"/>
    <w:semiHidden/>
    <w:unhideWhenUsed/>
    <w:rsid w:val="000C0E35"/>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uiPriority w:val="99"/>
    <w:locked/>
    <w:rsid w:val="000C0E35"/>
    <w:rPr>
      <w:b/>
      <w:sz w:val="24"/>
      <w:lang w:val="ru-RU" w:eastAsia="ru-RU"/>
    </w:rPr>
  </w:style>
  <w:style w:type="paragraph" w:customStyle="1" w:styleId="ConsPlusNormal">
    <w:name w:val="ConsPlusNormal"/>
    <w:link w:val="ConsPlusNormal0"/>
    <w:qFormat/>
    <w:rsid w:val="000C0E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C0E35"/>
    <w:rPr>
      <w:rFonts w:ascii="Arial" w:eastAsia="Times New Roman" w:hAnsi="Arial" w:cs="Arial"/>
      <w:sz w:val="20"/>
      <w:szCs w:val="20"/>
      <w:lang w:eastAsia="ru-RU"/>
    </w:rPr>
  </w:style>
  <w:style w:type="numbering" w:styleId="1ai">
    <w:name w:val="Outline List 1"/>
    <w:basedOn w:val="a2"/>
    <w:rsid w:val="000C0E35"/>
    <w:pPr>
      <w:numPr>
        <w:numId w:val="2"/>
      </w:numPr>
    </w:pPr>
  </w:style>
  <w:style w:type="paragraph" w:customStyle="1" w:styleId="31">
    <w:name w:val="Обычный3"/>
    <w:uiPriority w:val="99"/>
    <w:rsid w:val="000C0E35"/>
    <w:pPr>
      <w:snapToGrid w:val="0"/>
      <w:spacing w:after="0" w:line="240" w:lineRule="auto"/>
    </w:pPr>
    <w:rPr>
      <w:rFonts w:ascii="Times New Roman" w:eastAsia="Times New Roman" w:hAnsi="Times New Roman" w:cs="Times New Roman"/>
      <w:sz w:val="20"/>
      <w:szCs w:val="20"/>
      <w:lang w:eastAsia="ru-RU"/>
    </w:rPr>
  </w:style>
  <w:style w:type="paragraph" w:styleId="21">
    <w:name w:val="Body Text 2"/>
    <w:basedOn w:val="a"/>
    <w:link w:val="22"/>
    <w:unhideWhenUsed/>
    <w:rsid w:val="000C0E35"/>
    <w:pPr>
      <w:spacing w:after="120" w:line="480" w:lineRule="auto"/>
    </w:pPr>
    <w:rPr>
      <w:lang w:val="x-none"/>
    </w:rPr>
  </w:style>
  <w:style w:type="character" w:customStyle="1" w:styleId="22">
    <w:name w:val="Основной текст 2 Знак"/>
    <w:basedOn w:val="a0"/>
    <w:link w:val="21"/>
    <w:rsid w:val="000C0E35"/>
    <w:rPr>
      <w:rFonts w:ascii="Times New Roman" w:eastAsia="Calibri" w:hAnsi="Times New Roman" w:cs="Times New Roman"/>
      <w:sz w:val="24"/>
      <w:lang w:val="x-none"/>
    </w:rPr>
  </w:style>
  <w:style w:type="paragraph" w:styleId="afa">
    <w:name w:val="No Spacing"/>
    <w:uiPriority w:val="1"/>
    <w:qFormat/>
    <w:rsid w:val="000C0E35"/>
    <w:pPr>
      <w:spacing w:after="0" w:line="240" w:lineRule="auto"/>
    </w:pPr>
    <w:rPr>
      <w:rFonts w:ascii="Calibri" w:eastAsia="Times New Roman" w:hAnsi="Calibri" w:cs="Times New Roman"/>
      <w:lang w:eastAsia="ru-RU"/>
    </w:rPr>
  </w:style>
  <w:style w:type="table" w:styleId="afb">
    <w:name w:val="Table Grid"/>
    <w:basedOn w:val="a1"/>
    <w:uiPriority w:val="59"/>
    <w:rsid w:val="000C0E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uiPriority w:val="99"/>
    <w:semiHidden/>
    <w:unhideWhenUsed/>
    <w:rsid w:val="000C0E35"/>
    <w:rPr>
      <w:sz w:val="16"/>
      <w:szCs w:val="16"/>
    </w:rPr>
  </w:style>
  <w:style w:type="paragraph" w:styleId="afd">
    <w:name w:val="annotation text"/>
    <w:basedOn w:val="a"/>
    <w:link w:val="afe"/>
    <w:uiPriority w:val="99"/>
    <w:unhideWhenUsed/>
    <w:rsid w:val="000C0E35"/>
    <w:rPr>
      <w:sz w:val="20"/>
      <w:szCs w:val="20"/>
    </w:rPr>
  </w:style>
  <w:style w:type="character" w:customStyle="1" w:styleId="afe">
    <w:name w:val="Текст примечания Знак"/>
    <w:basedOn w:val="a0"/>
    <w:link w:val="afd"/>
    <w:uiPriority w:val="99"/>
    <w:rsid w:val="000C0E35"/>
    <w:rPr>
      <w:rFonts w:ascii="Times New Roman" w:eastAsia="Calibri" w:hAnsi="Times New Roman" w:cs="Times New Roman"/>
      <w:sz w:val="20"/>
      <w:szCs w:val="20"/>
    </w:rPr>
  </w:style>
  <w:style w:type="paragraph" w:styleId="aff">
    <w:name w:val="annotation subject"/>
    <w:basedOn w:val="afd"/>
    <w:next w:val="afd"/>
    <w:link w:val="aff0"/>
    <w:uiPriority w:val="99"/>
    <w:semiHidden/>
    <w:unhideWhenUsed/>
    <w:rsid w:val="000C0E35"/>
    <w:rPr>
      <w:b/>
      <w:bCs/>
    </w:rPr>
  </w:style>
  <w:style w:type="character" w:customStyle="1" w:styleId="aff0">
    <w:name w:val="Тема примечания Знак"/>
    <w:basedOn w:val="afe"/>
    <w:link w:val="aff"/>
    <w:uiPriority w:val="99"/>
    <w:semiHidden/>
    <w:rsid w:val="000C0E35"/>
    <w:rPr>
      <w:rFonts w:ascii="Times New Roman" w:eastAsia="Calibri" w:hAnsi="Times New Roman" w:cs="Times New Roman"/>
      <w:b/>
      <w:bCs/>
      <w:sz w:val="20"/>
      <w:szCs w:val="20"/>
    </w:rPr>
  </w:style>
  <w:style w:type="paragraph" w:customStyle="1" w:styleId="Default">
    <w:name w:val="Default"/>
    <w:rsid w:val="000C0E3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1">
    <w:name w:val="page number"/>
    <w:rsid w:val="000C0E35"/>
  </w:style>
  <w:style w:type="paragraph" w:customStyle="1" w:styleId="12">
    <w:name w:val="Абзац списка1"/>
    <w:basedOn w:val="a"/>
    <w:link w:val="ListParagraphChar"/>
    <w:rsid w:val="000C0E35"/>
    <w:pPr>
      <w:keepNext w:val="0"/>
      <w:keepLines w:val="0"/>
      <w:spacing w:after="200" w:line="276" w:lineRule="auto"/>
      <w:ind w:left="720" w:firstLine="0"/>
    </w:pPr>
    <w:rPr>
      <w:rFonts w:ascii="Calibri" w:eastAsia="Times New Roman" w:hAnsi="Calibri" w:cs="Calibri"/>
      <w:sz w:val="22"/>
      <w:lang w:eastAsia="ru-RU"/>
    </w:rPr>
  </w:style>
  <w:style w:type="character" w:customStyle="1" w:styleId="ListParagraphChar">
    <w:name w:val="List Paragraph Char"/>
    <w:link w:val="12"/>
    <w:locked/>
    <w:rsid w:val="000C0E35"/>
    <w:rPr>
      <w:rFonts w:ascii="Calibri" w:eastAsia="Times New Roman" w:hAnsi="Calibri" w:cs="Calibri"/>
      <w:lang w:eastAsia="ru-RU"/>
    </w:rPr>
  </w:style>
  <w:style w:type="paragraph" w:customStyle="1" w:styleId="ConsPlusTitle">
    <w:name w:val="ConsPlusTitle"/>
    <w:rsid w:val="000C0E35"/>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nformat">
    <w:name w:val="ConsPlusNonformat"/>
    <w:qFormat/>
    <w:rsid w:val="000C0E35"/>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f2">
    <w:name w:val="Body Text"/>
    <w:basedOn w:val="a"/>
    <w:link w:val="aff3"/>
    <w:rsid w:val="000C0E35"/>
    <w:pPr>
      <w:keepNext w:val="0"/>
      <w:keepLines w:val="0"/>
      <w:suppressAutoHyphens/>
      <w:spacing w:after="120" w:line="276" w:lineRule="auto"/>
      <w:ind w:firstLine="0"/>
    </w:pPr>
    <w:rPr>
      <w:rFonts w:ascii="Calibri" w:hAnsi="Calibri" w:cs="Calibri"/>
      <w:sz w:val="22"/>
      <w:lang w:eastAsia="ar-SA"/>
    </w:rPr>
  </w:style>
  <w:style w:type="character" w:customStyle="1" w:styleId="aff3">
    <w:name w:val="Основной текст Знак"/>
    <w:basedOn w:val="a0"/>
    <w:link w:val="aff2"/>
    <w:rsid w:val="000C0E35"/>
    <w:rPr>
      <w:rFonts w:ascii="Calibri" w:eastAsia="Calibri" w:hAnsi="Calibri" w:cs="Calibri"/>
      <w:lang w:eastAsia="ar-SA"/>
    </w:rPr>
  </w:style>
  <w:style w:type="paragraph" w:styleId="32">
    <w:name w:val="Body Text Indent 3"/>
    <w:basedOn w:val="a"/>
    <w:link w:val="33"/>
    <w:rsid w:val="000C0E35"/>
    <w:pPr>
      <w:keepNext w:val="0"/>
      <w:keepLines w:val="0"/>
      <w:spacing w:after="120"/>
      <w:ind w:left="283" w:firstLine="0"/>
    </w:pPr>
    <w:rPr>
      <w:rFonts w:eastAsia="Times New Roman"/>
      <w:sz w:val="16"/>
      <w:szCs w:val="16"/>
      <w:lang w:eastAsia="ru-RU"/>
    </w:rPr>
  </w:style>
  <w:style w:type="character" w:customStyle="1" w:styleId="33">
    <w:name w:val="Основной текст с отступом 3 Знак"/>
    <w:basedOn w:val="a0"/>
    <w:link w:val="32"/>
    <w:rsid w:val="000C0E35"/>
    <w:rPr>
      <w:rFonts w:ascii="Times New Roman" w:eastAsia="Times New Roman" w:hAnsi="Times New Roman" w:cs="Times New Roman"/>
      <w:sz w:val="16"/>
      <w:szCs w:val="16"/>
      <w:lang w:eastAsia="ru-RU"/>
    </w:rPr>
  </w:style>
  <w:style w:type="paragraph" w:styleId="23">
    <w:name w:val="Body Text Indent 2"/>
    <w:basedOn w:val="a"/>
    <w:link w:val="24"/>
    <w:rsid w:val="000C0E35"/>
    <w:pPr>
      <w:keepNext w:val="0"/>
      <w:keepLines w:val="0"/>
      <w:spacing w:after="120" w:line="480" w:lineRule="auto"/>
      <w:ind w:left="283" w:firstLine="0"/>
    </w:pPr>
    <w:rPr>
      <w:rFonts w:eastAsia="Times New Roman"/>
      <w:szCs w:val="24"/>
      <w:lang w:eastAsia="ru-RU"/>
    </w:rPr>
  </w:style>
  <w:style w:type="character" w:customStyle="1" w:styleId="24">
    <w:name w:val="Основной текст с отступом 2 Знак"/>
    <w:basedOn w:val="a0"/>
    <w:link w:val="23"/>
    <w:rsid w:val="000C0E35"/>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0D0D6B"/>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4E4FD2"/>
    <w:rPr>
      <w:rFonts w:cs="Times New Roman"/>
      <w:b/>
      <w:bCs/>
      <w:sz w:val="24"/>
      <w:szCs w:val="24"/>
      <w:lang w:val="ru-RU" w:eastAsia="ru-RU"/>
    </w:rPr>
  </w:style>
  <w:style w:type="numbering" w:customStyle="1" w:styleId="1ai1">
    <w:name w:val="1 / a / i1"/>
    <w:basedOn w:val="a2"/>
    <w:next w:val="1ai"/>
    <w:rsid w:val="004E4FD2"/>
    <w:pPr>
      <w:numPr>
        <w:numId w:val="15"/>
      </w:numPr>
    </w:pPr>
  </w:style>
  <w:style w:type="paragraph" w:styleId="aff4">
    <w:name w:val="Revision"/>
    <w:hidden/>
    <w:uiPriority w:val="99"/>
    <w:semiHidden/>
    <w:rsid w:val="0025408A"/>
    <w:pPr>
      <w:spacing w:after="0" w:line="240" w:lineRule="auto"/>
    </w:pPr>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E35"/>
    <w:pPr>
      <w:keepNext/>
      <w:keepLines/>
      <w:spacing w:after="0" w:line="240" w:lineRule="auto"/>
      <w:ind w:firstLine="709"/>
    </w:pPr>
    <w:rPr>
      <w:rFonts w:ascii="Times New Roman" w:eastAsia="Calibri" w:hAnsi="Times New Roman" w:cs="Times New Roman"/>
      <w:sz w:val="24"/>
    </w:rPr>
  </w:style>
  <w:style w:type="paragraph" w:styleId="1">
    <w:name w:val="heading 1"/>
    <w:next w:val="a"/>
    <w:link w:val="10"/>
    <w:uiPriority w:val="9"/>
    <w:qFormat/>
    <w:rsid w:val="000C0E35"/>
    <w:pPr>
      <w:keepNext/>
      <w:keepLines/>
      <w:numPr>
        <w:numId w:val="1"/>
      </w:numPr>
      <w:spacing w:before="120" w:after="120" w:line="240"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uiPriority w:val="9"/>
    <w:unhideWhenUsed/>
    <w:qFormat/>
    <w:rsid w:val="000C0E35"/>
    <w:pPr>
      <w:numPr>
        <w:ilvl w:val="1"/>
        <w:numId w:val="1"/>
      </w:numPr>
      <w:ind w:left="0" w:firstLine="0"/>
      <w:jc w:val="both"/>
      <w:outlineLvl w:val="1"/>
    </w:pPr>
    <w:rPr>
      <w:rFonts w:eastAsia="Times New Roman"/>
      <w:szCs w:val="24"/>
      <w:lang w:val="x-none" w:eastAsia="x-none"/>
    </w:rPr>
  </w:style>
  <w:style w:type="paragraph" w:styleId="3">
    <w:name w:val="heading 3"/>
    <w:basedOn w:val="a"/>
    <w:next w:val="a"/>
    <w:link w:val="30"/>
    <w:uiPriority w:val="9"/>
    <w:unhideWhenUsed/>
    <w:qFormat/>
    <w:rsid w:val="000C0E35"/>
    <w:pPr>
      <w:numPr>
        <w:ilvl w:val="2"/>
        <w:numId w:val="1"/>
      </w:numPr>
      <w:tabs>
        <w:tab w:val="left" w:pos="851"/>
      </w:tabs>
      <w:ind w:left="0" w:firstLine="0"/>
      <w:jc w:val="both"/>
      <w:outlineLvl w:val="2"/>
    </w:pPr>
    <w:rPr>
      <w:rFonts w:eastAsia="Times New Roman"/>
      <w:szCs w:val="24"/>
      <w:lang w:val="x-none" w:eastAsia="x-none"/>
    </w:rPr>
  </w:style>
  <w:style w:type="paragraph" w:styleId="4">
    <w:name w:val="heading 4"/>
    <w:basedOn w:val="a"/>
    <w:next w:val="a"/>
    <w:link w:val="40"/>
    <w:uiPriority w:val="9"/>
    <w:unhideWhenUsed/>
    <w:qFormat/>
    <w:rsid w:val="000C0E35"/>
    <w:pPr>
      <w:numPr>
        <w:ilvl w:val="3"/>
        <w:numId w:val="1"/>
      </w:numPr>
      <w:jc w:val="both"/>
      <w:outlineLvl w:val="3"/>
    </w:pPr>
    <w:rPr>
      <w:rFonts w:eastAsia="Times New Roman"/>
      <w:bCs/>
      <w:iCs/>
      <w:lang w:val="x-none"/>
    </w:rPr>
  </w:style>
  <w:style w:type="paragraph" w:styleId="5">
    <w:name w:val="heading 5"/>
    <w:basedOn w:val="a"/>
    <w:next w:val="a"/>
    <w:link w:val="50"/>
    <w:uiPriority w:val="9"/>
    <w:unhideWhenUsed/>
    <w:rsid w:val="000C0E35"/>
    <w:pPr>
      <w:numPr>
        <w:ilvl w:val="4"/>
        <w:numId w:val="1"/>
      </w:numPr>
      <w:spacing w:before="200"/>
      <w:jc w:val="both"/>
      <w:outlineLvl w:val="4"/>
    </w:pPr>
    <w:rPr>
      <w:rFonts w:ascii="Cambria" w:eastAsia="Times New Roman" w:hAnsi="Cambria"/>
      <w:color w:val="243F60"/>
      <w:lang w:val="x-none"/>
    </w:rPr>
  </w:style>
  <w:style w:type="paragraph" w:styleId="6">
    <w:name w:val="heading 6"/>
    <w:basedOn w:val="a"/>
    <w:next w:val="a"/>
    <w:link w:val="60"/>
    <w:uiPriority w:val="9"/>
    <w:unhideWhenUsed/>
    <w:qFormat/>
    <w:rsid w:val="000C0E35"/>
    <w:pPr>
      <w:numPr>
        <w:ilvl w:val="5"/>
        <w:numId w:val="1"/>
      </w:numPr>
      <w:spacing w:before="200"/>
      <w:jc w:val="both"/>
      <w:outlineLvl w:val="5"/>
    </w:pPr>
    <w:rPr>
      <w:rFonts w:ascii="Cambria" w:eastAsia="Times New Roman" w:hAnsi="Cambria"/>
      <w:i/>
      <w:iCs/>
      <w:color w:val="243F60"/>
      <w:lang w:val="x-none"/>
    </w:rPr>
  </w:style>
  <w:style w:type="paragraph" w:styleId="7">
    <w:name w:val="heading 7"/>
    <w:basedOn w:val="a"/>
    <w:next w:val="a"/>
    <w:link w:val="70"/>
    <w:uiPriority w:val="9"/>
    <w:semiHidden/>
    <w:unhideWhenUsed/>
    <w:qFormat/>
    <w:rsid w:val="000C0E35"/>
    <w:pPr>
      <w:numPr>
        <w:ilvl w:val="6"/>
        <w:numId w:val="1"/>
      </w:numPr>
      <w:spacing w:before="200"/>
      <w:jc w:val="both"/>
      <w:outlineLvl w:val="6"/>
    </w:pPr>
    <w:rPr>
      <w:rFonts w:ascii="Cambria" w:eastAsia="Times New Roman" w:hAnsi="Cambria"/>
      <w:i/>
      <w:iCs/>
      <w:color w:val="404040"/>
      <w:lang w:val="x-none"/>
    </w:rPr>
  </w:style>
  <w:style w:type="paragraph" w:styleId="8">
    <w:name w:val="heading 8"/>
    <w:basedOn w:val="a"/>
    <w:next w:val="a"/>
    <w:link w:val="80"/>
    <w:uiPriority w:val="9"/>
    <w:semiHidden/>
    <w:unhideWhenUsed/>
    <w:qFormat/>
    <w:rsid w:val="000C0E35"/>
    <w:pPr>
      <w:numPr>
        <w:ilvl w:val="7"/>
        <w:numId w:val="1"/>
      </w:numPr>
      <w:spacing w:before="200"/>
      <w:jc w:val="both"/>
      <w:outlineLvl w:val="7"/>
    </w:pPr>
    <w:rPr>
      <w:rFonts w:ascii="Cambria" w:eastAsia="Times New Roman" w:hAnsi="Cambria"/>
      <w:color w:val="4F81BD"/>
      <w:sz w:val="20"/>
      <w:szCs w:val="20"/>
      <w:lang w:val="x-none"/>
    </w:rPr>
  </w:style>
  <w:style w:type="paragraph" w:styleId="9">
    <w:name w:val="heading 9"/>
    <w:basedOn w:val="a"/>
    <w:next w:val="a"/>
    <w:link w:val="90"/>
    <w:uiPriority w:val="9"/>
    <w:semiHidden/>
    <w:unhideWhenUsed/>
    <w:qFormat/>
    <w:rsid w:val="000C0E35"/>
    <w:pPr>
      <w:numPr>
        <w:ilvl w:val="8"/>
        <w:numId w:val="1"/>
      </w:numPr>
      <w:spacing w:before="200"/>
      <w:jc w:val="both"/>
      <w:outlineLvl w:val="8"/>
    </w:pPr>
    <w:rPr>
      <w:rFonts w:ascii="Cambria" w:eastAsia="Times New Roman" w:hAnsi="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0E35"/>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0C0E35"/>
    <w:rPr>
      <w:rFonts w:ascii="Times New Roman" w:eastAsia="Times New Roman" w:hAnsi="Times New Roman" w:cs="Times New Roman"/>
      <w:sz w:val="24"/>
      <w:szCs w:val="24"/>
      <w:lang w:val="x-none" w:eastAsia="x-none"/>
    </w:rPr>
  </w:style>
  <w:style w:type="character" w:customStyle="1" w:styleId="30">
    <w:name w:val="Заголовок 3 Знак"/>
    <w:basedOn w:val="a0"/>
    <w:link w:val="3"/>
    <w:uiPriority w:val="9"/>
    <w:rsid w:val="000C0E35"/>
    <w:rPr>
      <w:rFonts w:ascii="Times New Roman" w:eastAsia="Times New Roman" w:hAnsi="Times New Roman" w:cs="Times New Roman"/>
      <w:sz w:val="24"/>
      <w:szCs w:val="24"/>
      <w:lang w:val="x-none" w:eastAsia="x-none"/>
    </w:rPr>
  </w:style>
  <w:style w:type="character" w:customStyle="1" w:styleId="40">
    <w:name w:val="Заголовок 4 Знак"/>
    <w:basedOn w:val="a0"/>
    <w:link w:val="4"/>
    <w:uiPriority w:val="9"/>
    <w:rsid w:val="000C0E35"/>
    <w:rPr>
      <w:rFonts w:ascii="Times New Roman" w:eastAsia="Times New Roman" w:hAnsi="Times New Roman" w:cs="Times New Roman"/>
      <w:bCs/>
      <w:iCs/>
      <w:sz w:val="24"/>
      <w:lang w:val="x-none"/>
    </w:rPr>
  </w:style>
  <w:style w:type="character" w:customStyle="1" w:styleId="50">
    <w:name w:val="Заголовок 5 Знак"/>
    <w:basedOn w:val="a0"/>
    <w:link w:val="5"/>
    <w:uiPriority w:val="9"/>
    <w:rsid w:val="000C0E35"/>
    <w:rPr>
      <w:rFonts w:ascii="Cambria" w:eastAsia="Times New Roman" w:hAnsi="Cambria" w:cs="Times New Roman"/>
      <w:color w:val="243F60"/>
      <w:sz w:val="24"/>
      <w:lang w:val="x-none"/>
    </w:rPr>
  </w:style>
  <w:style w:type="character" w:customStyle="1" w:styleId="60">
    <w:name w:val="Заголовок 6 Знак"/>
    <w:basedOn w:val="a0"/>
    <w:link w:val="6"/>
    <w:uiPriority w:val="9"/>
    <w:rsid w:val="000C0E35"/>
    <w:rPr>
      <w:rFonts w:ascii="Cambria" w:eastAsia="Times New Roman" w:hAnsi="Cambria" w:cs="Times New Roman"/>
      <w:i/>
      <w:iCs/>
      <w:color w:val="243F60"/>
      <w:sz w:val="24"/>
      <w:lang w:val="x-none"/>
    </w:rPr>
  </w:style>
  <w:style w:type="character" w:customStyle="1" w:styleId="70">
    <w:name w:val="Заголовок 7 Знак"/>
    <w:basedOn w:val="a0"/>
    <w:link w:val="7"/>
    <w:uiPriority w:val="9"/>
    <w:semiHidden/>
    <w:rsid w:val="000C0E35"/>
    <w:rPr>
      <w:rFonts w:ascii="Cambria" w:eastAsia="Times New Roman" w:hAnsi="Cambria" w:cs="Times New Roman"/>
      <w:i/>
      <w:iCs/>
      <w:color w:val="404040"/>
      <w:sz w:val="24"/>
      <w:lang w:val="x-none"/>
    </w:rPr>
  </w:style>
  <w:style w:type="character" w:customStyle="1" w:styleId="80">
    <w:name w:val="Заголовок 8 Знак"/>
    <w:basedOn w:val="a0"/>
    <w:link w:val="8"/>
    <w:uiPriority w:val="9"/>
    <w:semiHidden/>
    <w:rsid w:val="000C0E35"/>
    <w:rPr>
      <w:rFonts w:ascii="Cambria" w:eastAsia="Times New Roman" w:hAnsi="Cambria" w:cs="Times New Roman"/>
      <w:color w:val="4F81BD"/>
      <w:sz w:val="20"/>
      <w:szCs w:val="20"/>
      <w:lang w:val="x-none"/>
    </w:rPr>
  </w:style>
  <w:style w:type="character" w:customStyle="1" w:styleId="90">
    <w:name w:val="Заголовок 9 Знак"/>
    <w:basedOn w:val="a0"/>
    <w:link w:val="9"/>
    <w:uiPriority w:val="9"/>
    <w:semiHidden/>
    <w:rsid w:val="000C0E35"/>
    <w:rPr>
      <w:rFonts w:ascii="Cambria" w:eastAsia="Times New Roman" w:hAnsi="Cambria" w:cs="Times New Roman"/>
      <w:i/>
      <w:iCs/>
      <w:color w:val="404040"/>
      <w:sz w:val="20"/>
      <w:szCs w:val="20"/>
      <w:lang w:val="x-none"/>
    </w:rPr>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4"/>
    <w:unhideWhenUsed/>
    <w:qFormat/>
    <w:rsid w:val="000C0E35"/>
    <w:rPr>
      <w:rFonts w:ascii="Calibri" w:hAnsi="Calibri"/>
      <w:sz w:val="20"/>
      <w:szCs w:val="20"/>
      <w:lang w:val="x-none" w:eastAsia="x-none"/>
    </w:rPr>
  </w:style>
  <w:style w:type="character" w:customStyle="1" w:styleId="a4">
    <w:name w:val="Текст сноски Знак"/>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link w:val="a3"/>
    <w:rsid w:val="000C0E35"/>
    <w:rPr>
      <w:rFonts w:ascii="Calibri" w:eastAsia="Calibri" w:hAnsi="Calibri" w:cs="Times New Roman"/>
      <w:sz w:val="20"/>
      <w:szCs w:val="20"/>
      <w:lang w:val="x-none" w:eastAsia="x-none"/>
    </w:rPr>
  </w:style>
  <w:style w:type="character" w:styleId="a5">
    <w:name w:val="footnote reference"/>
    <w:aliases w:val="Ссылка на сноску 45"/>
    <w:uiPriority w:val="99"/>
    <w:qFormat/>
    <w:rsid w:val="000C0E35"/>
    <w:rPr>
      <w:vertAlign w:val="superscript"/>
    </w:rPr>
  </w:style>
  <w:style w:type="paragraph" w:styleId="a6">
    <w:name w:val="List Paragraph"/>
    <w:basedOn w:val="a"/>
    <w:link w:val="a7"/>
    <w:uiPriority w:val="34"/>
    <w:qFormat/>
    <w:rsid w:val="000C0E35"/>
    <w:pPr>
      <w:ind w:left="720"/>
      <w:contextualSpacing/>
    </w:pPr>
  </w:style>
  <w:style w:type="paragraph" w:styleId="a8">
    <w:name w:val="Balloon Text"/>
    <w:basedOn w:val="a"/>
    <w:link w:val="a9"/>
    <w:uiPriority w:val="99"/>
    <w:semiHidden/>
    <w:unhideWhenUsed/>
    <w:rsid w:val="000C0E35"/>
    <w:rPr>
      <w:rFonts w:ascii="Tahoma" w:hAnsi="Tahoma"/>
      <w:sz w:val="16"/>
      <w:szCs w:val="16"/>
      <w:lang w:val="x-none" w:eastAsia="x-none"/>
    </w:rPr>
  </w:style>
  <w:style w:type="character" w:customStyle="1" w:styleId="a9">
    <w:name w:val="Текст выноски Знак"/>
    <w:basedOn w:val="a0"/>
    <w:link w:val="a8"/>
    <w:uiPriority w:val="99"/>
    <w:semiHidden/>
    <w:rsid w:val="000C0E35"/>
    <w:rPr>
      <w:rFonts w:ascii="Tahoma" w:eastAsia="Calibri" w:hAnsi="Tahoma" w:cs="Times New Roman"/>
      <w:sz w:val="16"/>
      <w:szCs w:val="16"/>
      <w:lang w:val="x-none" w:eastAsia="x-none"/>
    </w:rPr>
  </w:style>
  <w:style w:type="paragraph" w:styleId="aa">
    <w:name w:val="header"/>
    <w:basedOn w:val="a"/>
    <w:link w:val="ab"/>
    <w:uiPriority w:val="99"/>
    <w:unhideWhenUsed/>
    <w:rsid w:val="000C0E35"/>
    <w:pPr>
      <w:tabs>
        <w:tab w:val="center" w:pos="4677"/>
        <w:tab w:val="right" w:pos="9355"/>
      </w:tabs>
    </w:pPr>
  </w:style>
  <w:style w:type="character" w:customStyle="1" w:styleId="ab">
    <w:name w:val="Верхний колонтитул Знак"/>
    <w:basedOn w:val="a0"/>
    <w:link w:val="aa"/>
    <w:uiPriority w:val="99"/>
    <w:rsid w:val="000C0E35"/>
    <w:rPr>
      <w:rFonts w:ascii="Times New Roman" w:eastAsia="Calibri" w:hAnsi="Times New Roman" w:cs="Times New Roman"/>
      <w:sz w:val="24"/>
    </w:rPr>
  </w:style>
  <w:style w:type="paragraph" w:styleId="ac">
    <w:name w:val="footer"/>
    <w:basedOn w:val="a"/>
    <w:link w:val="ad"/>
    <w:uiPriority w:val="99"/>
    <w:unhideWhenUsed/>
    <w:rsid w:val="000C0E35"/>
    <w:pPr>
      <w:tabs>
        <w:tab w:val="center" w:pos="4677"/>
        <w:tab w:val="right" w:pos="9355"/>
      </w:tabs>
    </w:pPr>
  </w:style>
  <w:style w:type="character" w:customStyle="1" w:styleId="ad">
    <w:name w:val="Нижний колонтитул Знак"/>
    <w:basedOn w:val="a0"/>
    <w:link w:val="ac"/>
    <w:uiPriority w:val="99"/>
    <w:rsid w:val="000C0E35"/>
    <w:rPr>
      <w:rFonts w:ascii="Times New Roman" w:eastAsia="Calibri" w:hAnsi="Times New Roman" w:cs="Times New Roman"/>
      <w:sz w:val="24"/>
    </w:rPr>
  </w:style>
  <w:style w:type="character" w:customStyle="1" w:styleId="a7">
    <w:name w:val="Абзац списка Знак"/>
    <w:link w:val="a6"/>
    <w:uiPriority w:val="34"/>
    <w:locked/>
    <w:rsid w:val="000C0E35"/>
    <w:rPr>
      <w:rFonts w:ascii="Times New Roman" w:eastAsia="Calibri" w:hAnsi="Times New Roman" w:cs="Times New Roman"/>
      <w:sz w:val="24"/>
    </w:rPr>
  </w:style>
  <w:style w:type="paragraph" w:styleId="ae">
    <w:name w:val="Plain Text"/>
    <w:basedOn w:val="a"/>
    <w:link w:val="af"/>
    <w:uiPriority w:val="99"/>
    <w:unhideWhenUsed/>
    <w:rsid w:val="000C0E35"/>
    <w:rPr>
      <w:rFonts w:ascii="Courier New" w:eastAsia="Times New Roman" w:hAnsi="Courier New"/>
      <w:sz w:val="20"/>
      <w:szCs w:val="20"/>
      <w:lang w:val="x-none" w:eastAsia="ru-RU"/>
    </w:rPr>
  </w:style>
  <w:style w:type="character" w:customStyle="1" w:styleId="af">
    <w:name w:val="Текст Знак"/>
    <w:basedOn w:val="a0"/>
    <w:link w:val="ae"/>
    <w:uiPriority w:val="99"/>
    <w:rsid w:val="000C0E35"/>
    <w:rPr>
      <w:rFonts w:ascii="Courier New" w:eastAsia="Times New Roman" w:hAnsi="Courier New" w:cs="Times New Roman"/>
      <w:sz w:val="20"/>
      <w:szCs w:val="20"/>
      <w:lang w:val="x-none" w:eastAsia="ru-RU"/>
    </w:rPr>
  </w:style>
  <w:style w:type="paragraph" w:customStyle="1" w:styleId="af0">
    <w:name w:val="Письмо"/>
    <w:basedOn w:val="a"/>
    <w:rsid w:val="000C0E35"/>
    <w:pPr>
      <w:autoSpaceDE w:val="0"/>
      <w:autoSpaceDN w:val="0"/>
      <w:spacing w:line="320" w:lineRule="exact"/>
      <w:ind w:firstLine="720"/>
      <w:jc w:val="both"/>
    </w:pPr>
    <w:rPr>
      <w:rFonts w:eastAsia="Times New Roman"/>
      <w:sz w:val="28"/>
      <w:szCs w:val="28"/>
      <w:lang w:eastAsia="ru-RU"/>
    </w:rPr>
  </w:style>
  <w:style w:type="paragraph" w:styleId="af1">
    <w:name w:val="Body Text Indent"/>
    <w:aliases w:val="текст"/>
    <w:basedOn w:val="a"/>
    <w:link w:val="af2"/>
    <w:rsid w:val="000C0E35"/>
    <w:pPr>
      <w:ind w:firstLine="567"/>
      <w:jc w:val="both"/>
    </w:pPr>
    <w:rPr>
      <w:spacing w:val="-4"/>
      <w:sz w:val="20"/>
      <w:szCs w:val="20"/>
      <w:lang w:val="x-none" w:eastAsia="ru-RU"/>
    </w:rPr>
  </w:style>
  <w:style w:type="character" w:customStyle="1" w:styleId="af2">
    <w:name w:val="Основной текст с отступом Знак"/>
    <w:aliases w:val="текст Знак"/>
    <w:basedOn w:val="a0"/>
    <w:link w:val="af1"/>
    <w:rsid w:val="000C0E35"/>
    <w:rPr>
      <w:rFonts w:ascii="Times New Roman" w:eastAsia="Calibri" w:hAnsi="Times New Roman" w:cs="Times New Roman"/>
      <w:spacing w:val="-4"/>
      <w:sz w:val="20"/>
      <w:szCs w:val="20"/>
      <w:lang w:val="x-none" w:eastAsia="ru-RU"/>
    </w:rPr>
  </w:style>
  <w:style w:type="paragraph" w:styleId="af3">
    <w:name w:val="endnote text"/>
    <w:basedOn w:val="a"/>
    <w:link w:val="af4"/>
    <w:uiPriority w:val="99"/>
    <w:unhideWhenUsed/>
    <w:rsid w:val="000C0E35"/>
    <w:rPr>
      <w:rFonts w:eastAsia="Times New Roman"/>
      <w:sz w:val="20"/>
      <w:szCs w:val="20"/>
      <w:lang w:val="x-none" w:eastAsia="ru-RU"/>
    </w:rPr>
  </w:style>
  <w:style w:type="character" w:customStyle="1" w:styleId="af4">
    <w:name w:val="Текст концевой сноски Знак"/>
    <w:basedOn w:val="a0"/>
    <w:link w:val="af3"/>
    <w:uiPriority w:val="99"/>
    <w:rsid w:val="000C0E35"/>
    <w:rPr>
      <w:rFonts w:ascii="Times New Roman" w:eastAsia="Times New Roman" w:hAnsi="Times New Roman" w:cs="Times New Roman"/>
      <w:sz w:val="20"/>
      <w:szCs w:val="20"/>
      <w:lang w:val="x-none" w:eastAsia="ru-RU"/>
    </w:rPr>
  </w:style>
  <w:style w:type="character" w:customStyle="1" w:styleId="11">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ocked/>
    <w:rsid w:val="000C0E35"/>
    <w:rPr>
      <w:rFonts w:ascii="Calibri" w:eastAsia="Calibri" w:hAnsi="Calibri" w:cs="Times New Roman"/>
      <w:sz w:val="20"/>
      <w:szCs w:val="20"/>
      <w:lang w:eastAsia="ru-RU"/>
    </w:rPr>
  </w:style>
  <w:style w:type="character" w:customStyle="1" w:styleId="apple-converted-space">
    <w:name w:val="apple-converted-space"/>
    <w:basedOn w:val="a0"/>
    <w:rsid w:val="000C0E35"/>
  </w:style>
  <w:style w:type="character" w:styleId="af5">
    <w:name w:val="Hyperlink"/>
    <w:uiPriority w:val="99"/>
    <w:semiHidden/>
    <w:unhideWhenUsed/>
    <w:rsid w:val="000C0E35"/>
    <w:rPr>
      <w:color w:val="0000FF"/>
      <w:u w:val="single"/>
    </w:rPr>
  </w:style>
  <w:style w:type="character" w:customStyle="1" w:styleId="blk">
    <w:name w:val="blk"/>
    <w:basedOn w:val="a0"/>
    <w:rsid w:val="000C0E35"/>
  </w:style>
  <w:style w:type="paragraph" w:styleId="af6">
    <w:name w:val="Document Map"/>
    <w:basedOn w:val="a"/>
    <w:link w:val="af7"/>
    <w:uiPriority w:val="99"/>
    <w:semiHidden/>
    <w:unhideWhenUsed/>
    <w:rsid w:val="000C0E35"/>
    <w:rPr>
      <w:rFonts w:ascii="Tahoma" w:hAnsi="Tahoma"/>
      <w:sz w:val="16"/>
      <w:szCs w:val="16"/>
      <w:lang w:val="x-none"/>
    </w:rPr>
  </w:style>
  <w:style w:type="character" w:customStyle="1" w:styleId="af7">
    <w:name w:val="Схема документа Знак"/>
    <w:basedOn w:val="a0"/>
    <w:link w:val="af6"/>
    <w:uiPriority w:val="99"/>
    <w:semiHidden/>
    <w:rsid w:val="000C0E35"/>
    <w:rPr>
      <w:rFonts w:ascii="Tahoma" w:eastAsia="Calibri" w:hAnsi="Tahoma" w:cs="Times New Roman"/>
      <w:sz w:val="16"/>
      <w:szCs w:val="16"/>
      <w:lang w:val="x-none"/>
    </w:rPr>
  </w:style>
  <w:style w:type="character" w:styleId="af8">
    <w:name w:val="Placeholder Text"/>
    <w:uiPriority w:val="99"/>
    <w:semiHidden/>
    <w:rsid w:val="000C0E35"/>
    <w:rPr>
      <w:color w:val="808080"/>
    </w:rPr>
  </w:style>
  <w:style w:type="character" w:styleId="af9">
    <w:name w:val="endnote reference"/>
    <w:uiPriority w:val="99"/>
    <w:semiHidden/>
    <w:unhideWhenUsed/>
    <w:rsid w:val="000C0E35"/>
    <w:rPr>
      <w:vertAlign w:val="superscript"/>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
    <w:uiPriority w:val="99"/>
    <w:locked/>
    <w:rsid w:val="000C0E35"/>
    <w:rPr>
      <w:b/>
      <w:sz w:val="24"/>
      <w:lang w:val="ru-RU" w:eastAsia="ru-RU"/>
    </w:rPr>
  </w:style>
  <w:style w:type="paragraph" w:customStyle="1" w:styleId="ConsPlusNormal">
    <w:name w:val="ConsPlusNormal"/>
    <w:link w:val="ConsPlusNormal0"/>
    <w:qFormat/>
    <w:rsid w:val="000C0E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C0E35"/>
    <w:rPr>
      <w:rFonts w:ascii="Arial" w:eastAsia="Times New Roman" w:hAnsi="Arial" w:cs="Arial"/>
      <w:sz w:val="20"/>
      <w:szCs w:val="20"/>
      <w:lang w:eastAsia="ru-RU"/>
    </w:rPr>
  </w:style>
  <w:style w:type="numbering" w:styleId="1ai">
    <w:name w:val="Outline List 1"/>
    <w:basedOn w:val="a2"/>
    <w:rsid w:val="000C0E35"/>
    <w:pPr>
      <w:numPr>
        <w:numId w:val="2"/>
      </w:numPr>
    </w:pPr>
  </w:style>
  <w:style w:type="paragraph" w:customStyle="1" w:styleId="31">
    <w:name w:val="Обычный3"/>
    <w:uiPriority w:val="99"/>
    <w:rsid w:val="000C0E35"/>
    <w:pPr>
      <w:snapToGrid w:val="0"/>
      <w:spacing w:after="0" w:line="240" w:lineRule="auto"/>
    </w:pPr>
    <w:rPr>
      <w:rFonts w:ascii="Times New Roman" w:eastAsia="Times New Roman" w:hAnsi="Times New Roman" w:cs="Times New Roman"/>
      <w:sz w:val="20"/>
      <w:szCs w:val="20"/>
      <w:lang w:eastAsia="ru-RU"/>
    </w:rPr>
  </w:style>
  <w:style w:type="paragraph" w:styleId="21">
    <w:name w:val="Body Text 2"/>
    <w:basedOn w:val="a"/>
    <w:link w:val="22"/>
    <w:unhideWhenUsed/>
    <w:rsid w:val="000C0E35"/>
    <w:pPr>
      <w:spacing w:after="120" w:line="480" w:lineRule="auto"/>
    </w:pPr>
    <w:rPr>
      <w:lang w:val="x-none"/>
    </w:rPr>
  </w:style>
  <w:style w:type="character" w:customStyle="1" w:styleId="22">
    <w:name w:val="Основной текст 2 Знак"/>
    <w:basedOn w:val="a0"/>
    <w:link w:val="21"/>
    <w:rsid w:val="000C0E35"/>
    <w:rPr>
      <w:rFonts w:ascii="Times New Roman" w:eastAsia="Calibri" w:hAnsi="Times New Roman" w:cs="Times New Roman"/>
      <w:sz w:val="24"/>
      <w:lang w:val="x-none"/>
    </w:rPr>
  </w:style>
  <w:style w:type="paragraph" w:styleId="afa">
    <w:name w:val="No Spacing"/>
    <w:uiPriority w:val="1"/>
    <w:qFormat/>
    <w:rsid w:val="000C0E35"/>
    <w:pPr>
      <w:spacing w:after="0" w:line="240" w:lineRule="auto"/>
    </w:pPr>
    <w:rPr>
      <w:rFonts w:ascii="Calibri" w:eastAsia="Times New Roman" w:hAnsi="Calibri" w:cs="Times New Roman"/>
      <w:lang w:eastAsia="ru-RU"/>
    </w:rPr>
  </w:style>
  <w:style w:type="table" w:styleId="afb">
    <w:name w:val="Table Grid"/>
    <w:basedOn w:val="a1"/>
    <w:uiPriority w:val="59"/>
    <w:rsid w:val="000C0E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uiPriority w:val="99"/>
    <w:semiHidden/>
    <w:unhideWhenUsed/>
    <w:rsid w:val="000C0E35"/>
    <w:rPr>
      <w:sz w:val="16"/>
      <w:szCs w:val="16"/>
    </w:rPr>
  </w:style>
  <w:style w:type="paragraph" w:styleId="afd">
    <w:name w:val="annotation text"/>
    <w:basedOn w:val="a"/>
    <w:link w:val="afe"/>
    <w:uiPriority w:val="99"/>
    <w:unhideWhenUsed/>
    <w:rsid w:val="000C0E35"/>
    <w:rPr>
      <w:sz w:val="20"/>
      <w:szCs w:val="20"/>
    </w:rPr>
  </w:style>
  <w:style w:type="character" w:customStyle="1" w:styleId="afe">
    <w:name w:val="Текст примечания Знак"/>
    <w:basedOn w:val="a0"/>
    <w:link w:val="afd"/>
    <w:uiPriority w:val="99"/>
    <w:rsid w:val="000C0E35"/>
    <w:rPr>
      <w:rFonts w:ascii="Times New Roman" w:eastAsia="Calibri" w:hAnsi="Times New Roman" w:cs="Times New Roman"/>
      <w:sz w:val="20"/>
      <w:szCs w:val="20"/>
    </w:rPr>
  </w:style>
  <w:style w:type="paragraph" w:styleId="aff">
    <w:name w:val="annotation subject"/>
    <w:basedOn w:val="afd"/>
    <w:next w:val="afd"/>
    <w:link w:val="aff0"/>
    <w:uiPriority w:val="99"/>
    <w:semiHidden/>
    <w:unhideWhenUsed/>
    <w:rsid w:val="000C0E35"/>
    <w:rPr>
      <w:b/>
      <w:bCs/>
    </w:rPr>
  </w:style>
  <w:style w:type="character" w:customStyle="1" w:styleId="aff0">
    <w:name w:val="Тема примечания Знак"/>
    <w:basedOn w:val="afe"/>
    <w:link w:val="aff"/>
    <w:uiPriority w:val="99"/>
    <w:semiHidden/>
    <w:rsid w:val="000C0E35"/>
    <w:rPr>
      <w:rFonts w:ascii="Times New Roman" w:eastAsia="Calibri" w:hAnsi="Times New Roman" w:cs="Times New Roman"/>
      <w:b/>
      <w:bCs/>
      <w:sz w:val="20"/>
      <w:szCs w:val="20"/>
    </w:rPr>
  </w:style>
  <w:style w:type="paragraph" w:customStyle="1" w:styleId="Default">
    <w:name w:val="Default"/>
    <w:rsid w:val="000C0E3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1">
    <w:name w:val="page number"/>
    <w:rsid w:val="000C0E35"/>
  </w:style>
  <w:style w:type="paragraph" w:customStyle="1" w:styleId="12">
    <w:name w:val="Абзац списка1"/>
    <w:basedOn w:val="a"/>
    <w:link w:val="ListParagraphChar"/>
    <w:rsid w:val="000C0E35"/>
    <w:pPr>
      <w:keepNext w:val="0"/>
      <w:keepLines w:val="0"/>
      <w:spacing w:after="200" w:line="276" w:lineRule="auto"/>
      <w:ind w:left="720" w:firstLine="0"/>
    </w:pPr>
    <w:rPr>
      <w:rFonts w:ascii="Calibri" w:eastAsia="Times New Roman" w:hAnsi="Calibri" w:cs="Calibri"/>
      <w:sz w:val="22"/>
      <w:lang w:eastAsia="ru-RU"/>
    </w:rPr>
  </w:style>
  <w:style w:type="character" w:customStyle="1" w:styleId="ListParagraphChar">
    <w:name w:val="List Paragraph Char"/>
    <w:link w:val="12"/>
    <w:locked/>
    <w:rsid w:val="000C0E35"/>
    <w:rPr>
      <w:rFonts w:ascii="Calibri" w:eastAsia="Times New Roman" w:hAnsi="Calibri" w:cs="Calibri"/>
      <w:lang w:eastAsia="ru-RU"/>
    </w:rPr>
  </w:style>
  <w:style w:type="paragraph" w:customStyle="1" w:styleId="ConsPlusTitle">
    <w:name w:val="ConsPlusTitle"/>
    <w:rsid w:val="000C0E35"/>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nformat">
    <w:name w:val="ConsPlusNonformat"/>
    <w:qFormat/>
    <w:rsid w:val="000C0E35"/>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f2">
    <w:name w:val="Body Text"/>
    <w:basedOn w:val="a"/>
    <w:link w:val="aff3"/>
    <w:rsid w:val="000C0E35"/>
    <w:pPr>
      <w:keepNext w:val="0"/>
      <w:keepLines w:val="0"/>
      <w:suppressAutoHyphens/>
      <w:spacing w:after="120" w:line="276" w:lineRule="auto"/>
      <w:ind w:firstLine="0"/>
    </w:pPr>
    <w:rPr>
      <w:rFonts w:ascii="Calibri" w:hAnsi="Calibri" w:cs="Calibri"/>
      <w:sz w:val="22"/>
      <w:lang w:eastAsia="ar-SA"/>
    </w:rPr>
  </w:style>
  <w:style w:type="character" w:customStyle="1" w:styleId="aff3">
    <w:name w:val="Основной текст Знак"/>
    <w:basedOn w:val="a0"/>
    <w:link w:val="aff2"/>
    <w:rsid w:val="000C0E35"/>
    <w:rPr>
      <w:rFonts w:ascii="Calibri" w:eastAsia="Calibri" w:hAnsi="Calibri" w:cs="Calibri"/>
      <w:lang w:eastAsia="ar-SA"/>
    </w:rPr>
  </w:style>
  <w:style w:type="paragraph" w:styleId="32">
    <w:name w:val="Body Text Indent 3"/>
    <w:basedOn w:val="a"/>
    <w:link w:val="33"/>
    <w:rsid w:val="000C0E35"/>
    <w:pPr>
      <w:keepNext w:val="0"/>
      <w:keepLines w:val="0"/>
      <w:spacing w:after="120"/>
      <w:ind w:left="283" w:firstLine="0"/>
    </w:pPr>
    <w:rPr>
      <w:rFonts w:eastAsia="Times New Roman"/>
      <w:sz w:val="16"/>
      <w:szCs w:val="16"/>
      <w:lang w:eastAsia="ru-RU"/>
    </w:rPr>
  </w:style>
  <w:style w:type="character" w:customStyle="1" w:styleId="33">
    <w:name w:val="Основной текст с отступом 3 Знак"/>
    <w:basedOn w:val="a0"/>
    <w:link w:val="32"/>
    <w:rsid w:val="000C0E35"/>
    <w:rPr>
      <w:rFonts w:ascii="Times New Roman" w:eastAsia="Times New Roman" w:hAnsi="Times New Roman" w:cs="Times New Roman"/>
      <w:sz w:val="16"/>
      <w:szCs w:val="16"/>
      <w:lang w:eastAsia="ru-RU"/>
    </w:rPr>
  </w:style>
  <w:style w:type="paragraph" w:styleId="23">
    <w:name w:val="Body Text Indent 2"/>
    <w:basedOn w:val="a"/>
    <w:link w:val="24"/>
    <w:rsid w:val="000C0E35"/>
    <w:pPr>
      <w:keepNext w:val="0"/>
      <w:keepLines w:val="0"/>
      <w:spacing w:after="120" w:line="480" w:lineRule="auto"/>
      <w:ind w:left="283" w:firstLine="0"/>
    </w:pPr>
    <w:rPr>
      <w:rFonts w:eastAsia="Times New Roman"/>
      <w:szCs w:val="24"/>
      <w:lang w:eastAsia="ru-RU"/>
    </w:rPr>
  </w:style>
  <w:style w:type="character" w:customStyle="1" w:styleId="24">
    <w:name w:val="Основной текст с отступом 2 Знак"/>
    <w:basedOn w:val="a0"/>
    <w:link w:val="23"/>
    <w:rsid w:val="000C0E35"/>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0D0D6B"/>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4E4FD2"/>
    <w:rPr>
      <w:rFonts w:cs="Times New Roman"/>
      <w:b/>
      <w:bCs/>
      <w:sz w:val="24"/>
      <w:szCs w:val="24"/>
      <w:lang w:val="ru-RU" w:eastAsia="ru-RU"/>
    </w:rPr>
  </w:style>
  <w:style w:type="numbering" w:customStyle="1" w:styleId="1ai1">
    <w:name w:val="1 / a / i1"/>
    <w:basedOn w:val="a2"/>
    <w:next w:val="1ai"/>
    <w:rsid w:val="004E4FD2"/>
    <w:pPr>
      <w:numPr>
        <w:numId w:val="15"/>
      </w:numPr>
    </w:pPr>
  </w:style>
  <w:style w:type="paragraph" w:styleId="aff4">
    <w:name w:val="Revision"/>
    <w:hidden/>
    <w:uiPriority w:val="99"/>
    <w:semiHidden/>
    <w:rsid w:val="0025408A"/>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34773">
      <w:bodyDiv w:val="1"/>
      <w:marLeft w:val="0"/>
      <w:marRight w:val="0"/>
      <w:marTop w:val="0"/>
      <w:marBottom w:val="0"/>
      <w:divBdr>
        <w:top w:val="none" w:sz="0" w:space="0" w:color="auto"/>
        <w:left w:val="none" w:sz="0" w:space="0" w:color="auto"/>
        <w:bottom w:val="none" w:sz="0" w:space="0" w:color="auto"/>
        <w:right w:val="none" w:sz="0" w:space="0" w:color="auto"/>
      </w:divBdr>
    </w:div>
    <w:div w:id="183514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76AA1-EE1B-4388-B70D-2AFCB79D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18727</Words>
  <Characters>106744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SRV-SCCM</Company>
  <LinksUpToDate>false</LinksUpToDate>
  <CharactersWithSpaces>125221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Тюленев Василий Дмитриевич</dc:creator>
  <cp:lastModifiedBy>Ильин Михаил Геннадьевич</cp:lastModifiedBy>
  <cp:revision>2</cp:revision>
  <cp:lastPrinted>2020-03-06T07:02:00Z</cp:lastPrinted>
  <dcterms:created xsi:type="dcterms:W3CDTF">2020-06-05T12:21:00Z</dcterms:created>
  <dcterms:modified xsi:type="dcterms:W3CDTF">2020-06-05T12:21:00Z</dcterms:modified>
</cp:coreProperties>
</file>