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4" w:rsidRPr="00E357E9" w:rsidRDefault="00752624" w:rsidP="00992FF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</w:t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 w:rsidRPr="00E357E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 – Форма коммерческого предложения</w:t>
      </w:r>
      <w:r w:rsidRPr="00E357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E357E9" w:rsidRDefault="00E357E9" w:rsidP="006A49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Default="006A4985" w:rsidP="000A11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:rsidR="00603478" w:rsidRDefault="003D65B2" w:rsidP="006034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5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03478" w:rsidRPr="006034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сопровождению объектов контроллеров домена и внесению изменений в настройки комплекса задач «Управление информационными ресурсами и правами доступа к базе данных автоматизированной системы контроля оплаты проезда в метрополитене </w:t>
      </w:r>
    </w:p>
    <w:p w:rsidR="00603478" w:rsidRDefault="00603478" w:rsidP="006034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4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(БД АСКОПМ)»</w:t>
      </w:r>
    </w:p>
    <w:p w:rsidR="006A4985" w:rsidRPr="00007AB7" w:rsidRDefault="006A4985" w:rsidP="0060347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 20</w:t>
      </w:r>
      <w:r w:rsidR="002D525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                  (полное наименование, юридический, фактический, почтовый и  адрес электронной почты, номер телефона,    факса, ФИО, должность </w:t>
      </w:r>
      <w:r w:rsidR="005555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телефон ответственного лица, полные реквизиты, включая ИНН, ОГРН и ОКВЭД).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Pr="00D97ACD" w:rsidRDefault="006A4985" w:rsidP="00D97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ответ на Ваше исх. № _________ от _________ сообщаем, что изучив направленное Вами приглашение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мониторинге</w:t>
      </w:r>
      <w:r w:rsidR="00B95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цен,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нижеподписавшиеся, предлагаем осуществить выполнение работ (оказание услуг) в соответствии с указанным запросом и  техническим заданием</w:t>
      </w:r>
      <w:r w:rsidR="00A92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92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сумму______________________________________________________________________,</w:t>
      </w:r>
      <w:r w:rsidR="009C3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9C344E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9C344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 20%* __________________,</w:t>
      </w:r>
      <w:proofErr w:type="gramEnd"/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(цифрами и прописью)</w:t>
      </w:r>
    </w:p>
    <w:p w:rsidR="006A4985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подтвержденную</w:t>
      </w:r>
      <w:proofErr w:type="gramEnd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следующей таблицей:</w:t>
      </w:r>
    </w:p>
    <w:p w:rsidR="00766D79" w:rsidRPr="00966DEF" w:rsidRDefault="00766D79" w:rsidP="006A5F72">
      <w:pPr>
        <w:pStyle w:val="aa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815" w:type="dxa"/>
        <w:jc w:val="center"/>
        <w:tblInd w:w="-3033" w:type="dxa"/>
        <w:tblBorders>
          <w:top w:val="single" w:sz="6" w:space="0" w:color="000000"/>
          <w:left w:val="single" w:sz="4" w:space="0" w:color="auto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8080"/>
        <w:gridCol w:w="992"/>
        <w:gridCol w:w="2552"/>
        <w:gridCol w:w="1134"/>
        <w:gridCol w:w="2363"/>
      </w:tblGrid>
      <w:tr w:rsidR="00603478" w:rsidRPr="009A192C" w:rsidTr="00603478">
        <w:trPr>
          <w:trHeight w:val="455"/>
          <w:jc w:val="center"/>
        </w:trPr>
        <w:tc>
          <w:tcPr>
            <w:tcW w:w="694" w:type="dxa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80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99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55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с НДС*, в руб.</w:t>
            </w:r>
          </w:p>
        </w:tc>
        <w:tc>
          <w:tcPr>
            <w:tcW w:w="1134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363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Стоимость с НДС*, в руб.</w:t>
            </w:r>
          </w:p>
        </w:tc>
      </w:tr>
      <w:tr w:rsidR="00603478" w:rsidRPr="009A192C" w:rsidTr="00603478">
        <w:trPr>
          <w:trHeight w:val="134"/>
          <w:jc w:val="center"/>
        </w:trPr>
        <w:tc>
          <w:tcPr>
            <w:tcW w:w="694" w:type="dxa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3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192C" w:rsidRPr="009A192C" w:rsidTr="009A192C">
        <w:trPr>
          <w:trHeight w:val="357"/>
          <w:jc w:val="center"/>
        </w:trPr>
        <w:tc>
          <w:tcPr>
            <w:tcW w:w="15815" w:type="dxa"/>
            <w:gridSpan w:val="6"/>
            <w:shd w:val="clear" w:color="auto" w:fill="DAEEF3" w:themeFill="accent5" w:themeFillTint="33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603478" w:rsidRPr="009A192C" w:rsidTr="009A192C">
        <w:trPr>
          <w:trHeight w:val="357"/>
          <w:jc w:val="center"/>
        </w:trPr>
        <w:tc>
          <w:tcPr>
            <w:tcW w:w="694" w:type="dxa"/>
            <w:shd w:val="clear" w:color="auto" w:fill="D9D9D9" w:themeFill="background1" w:themeFillShade="D9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1" w:type="dxa"/>
            <w:gridSpan w:val="5"/>
            <w:shd w:val="clear" w:color="auto" w:fill="D9D9D9" w:themeFill="background1" w:themeFillShade="D9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объектов контроллеров домена комплекса задач «Управление информационными ресурсами и правами доступа к базе данных автоматизированной системы контроля оплаты проезда в метрополитене (БД АСКОПМ)»</w:t>
            </w: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03478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080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Регламентные и профилактические работы:</w:t>
            </w:r>
          </w:p>
          <w:p w:rsidR="00603478" w:rsidRPr="009A192C" w:rsidRDefault="00603478" w:rsidP="009A192C">
            <w:pPr>
              <w:pStyle w:val="aa"/>
              <w:numPr>
                <w:ilvl w:val="0"/>
                <w:numId w:val="15"/>
              </w:numPr>
              <w:spacing w:after="0" w:line="240" w:lineRule="auto"/>
              <w:ind w:right="-10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Репликация контроллеров домена;</w:t>
            </w:r>
          </w:p>
          <w:p w:rsidR="00603478" w:rsidRPr="009A192C" w:rsidRDefault="00603478" w:rsidP="009A192C">
            <w:pPr>
              <w:pStyle w:val="aa"/>
              <w:numPr>
                <w:ilvl w:val="0"/>
                <w:numId w:val="15"/>
              </w:numPr>
              <w:spacing w:after="0" w:line="240" w:lineRule="auto"/>
              <w:ind w:right="-10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Балансировка нагрузки;</w:t>
            </w:r>
          </w:p>
          <w:p w:rsidR="00603478" w:rsidRPr="009A192C" w:rsidRDefault="00603478" w:rsidP="009A192C">
            <w:pPr>
              <w:pStyle w:val="aa"/>
              <w:numPr>
                <w:ilvl w:val="0"/>
                <w:numId w:val="15"/>
              </w:numPr>
              <w:spacing w:after="0" w:line="240" w:lineRule="auto"/>
              <w:ind w:right="-10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Резервное копирование глобального каталога домена АСКОПМ;</w:t>
            </w:r>
          </w:p>
          <w:p w:rsidR="00603478" w:rsidRPr="009A192C" w:rsidRDefault="00603478" w:rsidP="009A19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Проверка журналов контроллеров домена.</w:t>
            </w:r>
          </w:p>
        </w:tc>
        <w:tc>
          <w:tcPr>
            <w:tcW w:w="992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3478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080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ресурсов доменной архитектуры: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Регистрация ресурсов по сети передачи данных в сеть АСКОПМ.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и контроль уникальности ресурсов.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Контроль целостности ресурсов.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ресурсов.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доступа к информационным системам информационной сети АСКОПМ.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Контроль над использованием ресурсов контроллеров домена.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Подержание соответствия между ресурсами и их записями в активном каталоге.</w:t>
            </w:r>
          </w:p>
        </w:tc>
        <w:tc>
          <w:tcPr>
            <w:tcW w:w="992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</w:t>
            </w:r>
          </w:p>
        </w:tc>
        <w:tc>
          <w:tcPr>
            <w:tcW w:w="255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3478" w:rsidRPr="009A192C" w:rsidTr="009A192C">
        <w:trPr>
          <w:trHeight w:val="3121"/>
          <w:jc w:val="center"/>
        </w:trPr>
        <w:tc>
          <w:tcPr>
            <w:tcW w:w="694" w:type="dxa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8080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служб доменной архитектуры: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Диагностика функционирования ролей FSMO.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Ведение записей активного каталога.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записей в службе DNS.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Развитие и сопровождение службы обновлений.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работоспособности служб домена.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работоспособности служб из состава программы для ЭВМ ССИ V2.0, Вид лицензии AD и доступности данных для них.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Внесение изменений (модификация) в исходные коды процедуры сбора данных программы для ЭВМ ССИ V2.0, Вид лицензии AD для оптимизации работы.</w:t>
            </w:r>
          </w:p>
        </w:tc>
        <w:tc>
          <w:tcPr>
            <w:tcW w:w="992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3478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8080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учетных записей домена: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Внесение учетных записей в группы.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Распределение прав доступа к ресурсам для ограничения доступа к информации.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Блокировка пользователей.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Подержание соответствия между пользователями и их учетными записями в активном каталоге.</w:t>
            </w:r>
          </w:p>
        </w:tc>
        <w:tc>
          <w:tcPr>
            <w:tcW w:w="992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3478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8080" w:type="dxa"/>
            <w:vAlign w:val="center"/>
          </w:tcPr>
          <w:p w:rsidR="00603478" w:rsidRPr="009A192C" w:rsidRDefault="00603478" w:rsidP="009A192C">
            <w:pPr>
              <w:pStyle w:val="aa"/>
              <w:spacing w:after="0" w:line="240" w:lineRule="auto"/>
              <w:ind w:left="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организационных единиц домена: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Создание и администрирование организационных единиц согласно эксплуатационной документации.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1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Расположение ресурсов и учетных записей в организационных единицах.</w:t>
            </w:r>
          </w:p>
        </w:tc>
        <w:tc>
          <w:tcPr>
            <w:tcW w:w="992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3478" w:rsidRPr="009A192C" w:rsidTr="009A192C">
        <w:trPr>
          <w:trHeight w:val="704"/>
          <w:jc w:val="center"/>
        </w:trPr>
        <w:tc>
          <w:tcPr>
            <w:tcW w:w="694" w:type="dxa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8080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Восстановление глобального каталога домена АСКОПМ</w:t>
            </w:r>
          </w:p>
          <w:p w:rsidR="00603478" w:rsidRPr="009A192C" w:rsidRDefault="00603478" w:rsidP="009A192C">
            <w:pPr>
              <w:pStyle w:val="aa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Восстановление глобального каталога из резервной копии.</w:t>
            </w:r>
          </w:p>
        </w:tc>
        <w:tc>
          <w:tcPr>
            <w:tcW w:w="992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3478" w:rsidRPr="009A192C" w:rsidTr="009A192C">
        <w:trPr>
          <w:trHeight w:val="981"/>
          <w:jc w:val="center"/>
        </w:trPr>
        <w:tc>
          <w:tcPr>
            <w:tcW w:w="694" w:type="dxa"/>
            <w:noWrap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8080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эксплуатационной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документацию:</w:t>
            </w:r>
          </w:p>
          <w:p w:rsidR="00603478" w:rsidRPr="009A192C" w:rsidRDefault="00603478" w:rsidP="009A192C">
            <w:pPr>
              <w:pStyle w:val="aa"/>
              <w:numPr>
                <w:ilvl w:val="1"/>
                <w:numId w:val="2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Приведение документации в соответствие с текущим состоянием объектов доменной архитектуры.</w:t>
            </w:r>
          </w:p>
        </w:tc>
        <w:tc>
          <w:tcPr>
            <w:tcW w:w="992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3478" w:rsidRPr="009A192C" w:rsidRDefault="00603478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603478" w:rsidRPr="009A192C" w:rsidRDefault="00603478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9A192C">
        <w:trPr>
          <w:trHeight w:val="357"/>
          <w:jc w:val="center"/>
        </w:trPr>
        <w:tc>
          <w:tcPr>
            <w:tcW w:w="694" w:type="dxa"/>
            <w:shd w:val="clear" w:color="auto" w:fill="D9D9D9" w:themeFill="background1" w:themeFillShade="D9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121" w:type="dxa"/>
            <w:gridSpan w:val="5"/>
            <w:shd w:val="clear" w:color="auto" w:fill="D9D9D9" w:themeFill="background1" w:themeFillShade="D9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Внесение изменений в настройки комплекса задач «Управление информационными ресурсами и правами доступа к базе данных автоматизированной системы контроля оплаты проезда в метрополитене (БД АСКОПМ)»</w:t>
            </w:r>
            <w:r w:rsidRPr="009A1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:</w:t>
            </w: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Централизованное управление АРМ:</w:t>
            </w:r>
          </w:p>
          <w:p w:rsidR="009A192C" w:rsidRPr="009A192C" w:rsidRDefault="009A192C" w:rsidP="009A192C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1.       Изменение организационных единиц;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  Сбор и анализ системных журналов с АРМ;</w:t>
            </w:r>
          </w:p>
          <w:p w:rsidR="009A192C" w:rsidRPr="009A192C" w:rsidRDefault="009A192C" w:rsidP="009A192C">
            <w:pPr>
              <w:spacing w:after="0" w:line="24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3.       Анализ системного журнала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НСД;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4.       Мониторинг и анализ удаленного доступа к объектам сети в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НСД;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5.      Обеспечение возможности удаленного доступа к объектам сети;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Централизованное управление пользователями: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1.      Формирование групп согласно условиям заказчика.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  Изменение прав доступа к ресурсам сети.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Администрирование на основе групповых политик: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1.      Установка и обновление общесистемного программного обеспечения для групп пользователей и АРМ.</w:t>
            </w:r>
          </w:p>
          <w:p w:rsidR="009A192C" w:rsidRPr="009A192C" w:rsidRDefault="009A192C" w:rsidP="009A192C">
            <w:pPr>
              <w:spacing w:after="0"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 Изменение политик безопасности.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3.      Определение прав использования приложений.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4.      Настройка фильтрации разрешенных приложений в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НСД; согласно правил использования приложений;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5.      Внесение изменения в исходные коды (модификация) модуля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НСД; для синхронизации правил;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6.       Контроль синхронизации времени между контроллерами домена и АРМ.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с </w:t>
            </w:r>
            <w:r w:rsidRPr="009A19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DNS</w:t>
            </w: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1.       Ведение (добавление и удаление)   статических записей сервиса.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  Контроль над корректностью  динамических записей.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3.      Формирование структуры типов записей сервиса.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с </w:t>
            </w:r>
            <w:r w:rsidRPr="009A19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Active</w:t>
            </w: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9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Directory</w:t>
            </w: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1.       Поддержка в актуальном состоянии содержания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Directory</w:t>
            </w:r>
            <w:proofErr w:type="spellEnd"/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2.       Внесение изменений в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Directory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при изменении учетных записей.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3.       Внесение изменений в службу по работе с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Directory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из состава программы для ЭВМ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8B6B15">
        <w:trPr>
          <w:trHeight w:val="268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Реализация сценариев для управления доменом: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1.     Проверка работоспособности текущих сценариев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     Изменение сценариев в соответствие с требованиями заказчика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Мониторинг работоспособности доменной архитектуры:</w:t>
            </w:r>
          </w:p>
          <w:p w:rsidR="009A192C" w:rsidRPr="009A192C" w:rsidRDefault="009A192C" w:rsidP="009A192C">
            <w:pPr>
              <w:spacing w:after="0" w:line="240" w:lineRule="auto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1.      Анализ сбоев в работе.</w:t>
            </w:r>
          </w:p>
          <w:p w:rsidR="009A192C" w:rsidRPr="009A192C" w:rsidRDefault="009A192C" w:rsidP="009A192C">
            <w:pPr>
              <w:spacing w:after="0" w:line="240" w:lineRule="auto"/>
              <w:ind w:left="88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Устранение сбоев, вызванных изменениями.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документацию:</w:t>
            </w:r>
          </w:p>
          <w:p w:rsidR="009A192C" w:rsidRPr="009A192C" w:rsidRDefault="009A192C" w:rsidP="009A192C">
            <w:pPr>
              <w:spacing w:after="0" w:line="240" w:lineRule="auto"/>
              <w:ind w:left="7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1. Внесение изменений согласно применяемым политикам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Directory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192C" w:rsidRPr="009A192C" w:rsidRDefault="009A192C" w:rsidP="009A192C">
            <w:pPr>
              <w:spacing w:after="0" w:line="240" w:lineRule="auto"/>
              <w:ind w:left="7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 .*Подготовка предложений по внесению изменений в конфигурацию доменной архитектуры.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3D54A1">
        <w:trPr>
          <w:trHeight w:val="357"/>
          <w:jc w:val="center"/>
        </w:trPr>
        <w:tc>
          <w:tcPr>
            <w:tcW w:w="13452" w:type="dxa"/>
            <w:gridSpan w:val="5"/>
            <w:noWrap/>
            <w:vAlign w:val="center"/>
          </w:tcPr>
          <w:p w:rsidR="009A192C" w:rsidRPr="009A192C" w:rsidRDefault="009A192C" w:rsidP="009A192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2021 год: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9A192C">
        <w:trPr>
          <w:trHeight w:val="357"/>
          <w:jc w:val="center"/>
        </w:trPr>
        <w:tc>
          <w:tcPr>
            <w:tcW w:w="15815" w:type="dxa"/>
            <w:gridSpan w:val="6"/>
            <w:shd w:val="clear" w:color="auto" w:fill="DAEEF3" w:themeFill="accent5" w:themeFillTint="33"/>
            <w:noWrap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9A192C" w:rsidRPr="009A192C" w:rsidTr="009A192C">
        <w:trPr>
          <w:trHeight w:val="357"/>
          <w:jc w:val="center"/>
        </w:trPr>
        <w:tc>
          <w:tcPr>
            <w:tcW w:w="694" w:type="dxa"/>
            <w:shd w:val="clear" w:color="auto" w:fill="D9D9D9" w:themeFill="background1" w:themeFillShade="D9"/>
            <w:noWrap/>
            <w:vAlign w:val="center"/>
          </w:tcPr>
          <w:p w:rsid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1" w:type="dxa"/>
            <w:gridSpan w:val="5"/>
            <w:shd w:val="clear" w:color="auto" w:fill="D9D9D9" w:themeFill="background1" w:themeFillShade="D9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объектов контроллеров домена комплекса задач «Управление информационными ресурсами и правами доступа к базе данных автоматизированной системы контроля оплаты проезда в метрополитене (БД АСКОПМ)»:</w:t>
            </w: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Регламентные и профилактические работы:</w:t>
            </w:r>
          </w:p>
          <w:p w:rsidR="009A192C" w:rsidRPr="009A192C" w:rsidRDefault="009A192C" w:rsidP="0009445F">
            <w:pPr>
              <w:pStyle w:val="aa"/>
              <w:numPr>
                <w:ilvl w:val="0"/>
                <w:numId w:val="15"/>
              </w:numPr>
              <w:spacing w:after="0" w:line="240" w:lineRule="auto"/>
              <w:ind w:right="-10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Репликация контроллеров домена;</w:t>
            </w:r>
          </w:p>
          <w:p w:rsidR="009A192C" w:rsidRPr="009A192C" w:rsidRDefault="009A192C" w:rsidP="0009445F">
            <w:pPr>
              <w:pStyle w:val="aa"/>
              <w:numPr>
                <w:ilvl w:val="0"/>
                <w:numId w:val="15"/>
              </w:numPr>
              <w:spacing w:after="0" w:line="240" w:lineRule="auto"/>
              <w:ind w:right="-10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Балансировка нагрузки;</w:t>
            </w:r>
          </w:p>
          <w:p w:rsidR="009A192C" w:rsidRPr="009A192C" w:rsidRDefault="009A192C" w:rsidP="0009445F">
            <w:pPr>
              <w:pStyle w:val="aa"/>
              <w:numPr>
                <w:ilvl w:val="0"/>
                <w:numId w:val="15"/>
              </w:numPr>
              <w:spacing w:after="0" w:line="240" w:lineRule="auto"/>
              <w:ind w:right="-10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Резервное копирование глобального каталога домена АСКОПМ;</w:t>
            </w:r>
          </w:p>
          <w:p w:rsidR="009A192C" w:rsidRPr="009A192C" w:rsidRDefault="009A192C" w:rsidP="000944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Проверка журналов контроллеров домена.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ресурсов доменной архитектуры: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Регистрация ресурсов по сети передачи данных в сеть АСКОПМ.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и контроль уникальности ресурсов.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Контроль целостности ресурсов.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ресурсов.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информационным системам информационной сети АСКОПМ.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Контроль над использованием ресурсов контроллеров домена.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Подержание соответствия между ресурсами и их записями в активном каталоге.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служб доменной архитектуры: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Диагностика функционирования ролей FSMO.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Ведение записей активного каталога.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записей в службе DNS.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Развитие и сопровождение службы обновлений.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Обеспечение работоспособности служб домена.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работоспособности служб из состава программы для ЭВМ ССИ V2.0, Вид лицензии AD и доступности данных для них.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Внесение изменений (модификация) в исходные коды процедуры сбора данных программы для ЭВМ ССИ V2.0, Вид лицензии AD для оптимизации работы.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учетных записей домена: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Внесение учетных записей в группы.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Распределение прав доступа к ресурсам для ограничения доступа к информации.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Блокировка пользователей.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Подержание соответствия между пользователями и их учетными записями в активном каталоге.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09445F">
            <w:pPr>
              <w:pStyle w:val="aa"/>
              <w:spacing w:after="0" w:line="240" w:lineRule="auto"/>
              <w:ind w:left="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Сопровождение организационных единиц домена: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Создание и администрирование организационных единиц согласно эксплуатационной документации.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1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Расположение ресурсов и учетных записей в организационных единицах.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Восстановление глобального каталога домена АСКОПМ</w:t>
            </w:r>
          </w:p>
          <w:p w:rsidR="009A192C" w:rsidRPr="009A192C" w:rsidRDefault="009A192C" w:rsidP="0009445F">
            <w:pPr>
              <w:pStyle w:val="aa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Восстановление глобального каталога из резервной копии.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192C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9A192C" w:rsidRPr="009A192C" w:rsidRDefault="009A192C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9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8080" w:type="dxa"/>
            <w:vAlign w:val="center"/>
          </w:tcPr>
          <w:p w:rsidR="009A192C" w:rsidRPr="009A192C" w:rsidRDefault="009A192C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эксплуатационной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документацию:</w:t>
            </w:r>
          </w:p>
          <w:p w:rsidR="009A192C" w:rsidRPr="009A192C" w:rsidRDefault="009A192C" w:rsidP="0009445F">
            <w:pPr>
              <w:pStyle w:val="aa"/>
              <w:numPr>
                <w:ilvl w:val="1"/>
                <w:numId w:val="2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Приведение документации в соответствие с текущим состоянием объектов доменной архитектуры.</w:t>
            </w:r>
          </w:p>
        </w:tc>
        <w:tc>
          <w:tcPr>
            <w:tcW w:w="992" w:type="dxa"/>
            <w:vAlign w:val="center"/>
          </w:tcPr>
          <w:p w:rsidR="009A192C" w:rsidRPr="009A192C" w:rsidRDefault="009A192C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192C" w:rsidRDefault="009A192C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9A192C" w:rsidRPr="009A192C" w:rsidRDefault="009A192C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8B6B15">
        <w:trPr>
          <w:trHeight w:val="357"/>
          <w:jc w:val="center"/>
        </w:trPr>
        <w:tc>
          <w:tcPr>
            <w:tcW w:w="694" w:type="dxa"/>
            <w:shd w:val="clear" w:color="auto" w:fill="D9D9D9" w:themeFill="background1" w:themeFillShade="D9"/>
            <w:noWrap/>
            <w:vAlign w:val="center"/>
          </w:tcPr>
          <w:p w:rsidR="008B6B15" w:rsidRPr="009A192C" w:rsidRDefault="008B6B15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1" w:type="dxa"/>
            <w:gridSpan w:val="5"/>
            <w:shd w:val="clear" w:color="auto" w:fill="D9D9D9" w:themeFill="background1" w:themeFillShade="D9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Внесение изменений в настройки комплекса задач «Управление информационными ресурсами и правами доступа к базе данных автоматизированной системы контроля оплаты проезда в метрополитене (БД АСКОПМ)»</w:t>
            </w:r>
            <w:r w:rsidRPr="009A1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:</w:t>
            </w:r>
          </w:p>
        </w:tc>
      </w:tr>
      <w:tr w:rsidR="008B6B15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8B6B15" w:rsidRPr="009A192C" w:rsidRDefault="008B6B15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080" w:type="dxa"/>
            <w:vAlign w:val="center"/>
          </w:tcPr>
          <w:p w:rsidR="008B6B15" w:rsidRPr="009A192C" w:rsidRDefault="008B6B15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Централизованное управление АРМ:</w:t>
            </w:r>
          </w:p>
          <w:p w:rsidR="008B6B15" w:rsidRPr="009A192C" w:rsidRDefault="008B6B15" w:rsidP="0009445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1.       Изменение организационных единиц;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  Сбор и анализ системных журналов с АРМ;</w:t>
            </w:r>
          </w:p>
          <w:p w:rsidR="008B6B15" w:rsidRPr="009A192C" w:rsidRDefault="008B6B15" w:rsidP="0009445F">
            <w:pPr>
              <w:spacing w:after="0" w:line="24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3.       Анализ системного журнала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НСД;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4.       Мониторинг и анализ удаленного доступа к объектам сети в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НСД;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5.      Обеспечение возможности удаленного доступа к объектам сети;</w:t>
            </w:r>
          </w:p>
        </w:tc>
        <w:tc>
          <w:tcPr>
            <w:tcW w:w="992" w:type="dxa"/>
            <w:vAlign w:val="center"/>
          </w:tcPr>
          <w:p w:rsidR="008B6B15" w:rsidRPr="009A192C" w:rsidRDefault="008B6B15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B15" w:rsidRDefault="008B6B15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8B6B15" w:rsidRPr="009A192C" w:rsidRDefault="008B6B15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080" w:type="dxa"/>
            <w:vAlign w:val="center"/>
          </w:tcPr>
          <w:p w:rsidR="008B6B15" w:rsidRPr="009A192C" w:rsidRDefault="008B6B15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Централизованное управление пользователями: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1.      Формирование групп согласно условиям заказчика.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  Изменение прав доступа к ресурсам сети.</w:t>
            </w:r>
          </w:p>
        </w:tc>
        <w:tc>
          <w:tcPr>
            <w:tcW w:w="992" w:type="dxa"/>
            <w:vAlign w:val="center"/>
          </w:tcPr>
          <w:p w:rsidR="008B6B15" w:rsidRPr="009A192C" w:rsidRDefault="008B6B15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B15" w:rsidRDefault="008B6B15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8B6B15" w:rsidRPr="009A192C" w:rsidRDefault="008B6B15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8080" w:type="dxa"/>
            <w:vAlign w:val="center"/>
          </w:tcPr>
          <w:p w:rsidR="008B6B15" w:rsidRPr="009A192C" w:rsidRDefault="008B6B15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Администрирование на основе групповых политик: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     Установка и обновление общесистемного программного обеспечения для групп пользователей и АРМ.</w:t>
            </w:r>
          </w:p>
          <w:p w:rsidR="008B6B15" w:rsidRPr="009A192C" w:rsidRDefault="008B6B15" w:rsidP="0009445F">
            <w:pPr>
              <w:spacing w:after="0"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 Изменение политик безопасности.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3.      Определение прав использования приложений.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4.      Настройка фильтрации разрешенных приложений в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НСД; согласно правил использования приложений;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5.      Внесение изменения в исходные коды (модификация) модуля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НСД; для синхронизации правил;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6.       Контроль синхронизации времени между контроллерами домена и АРМ.</w:t>
            </w:r>
          </w:p>
        </w:tc>
        <w:tc>
          <w:tcPr>
            <w:tcW w:w="992" w:type="dxa"/>
            <w:vAlign w:val="center"/>
          </w:tcPr>
          <w:p w:rsidR="008B6B15" w:rsidRPr="009A192C" w:rsidRDefault="008B6B15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2552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B15" w:rsidRDefault="008B6B15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8B6B15" w:rsidRPr="009A192C" w:rsidRDefault="008B6B15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8080" w:type="dxa"/>
            <w:vAlign w:val="center"/>
          </w:tcPr>
          <w:p w:rsidR="008B6B15" w:rsidRPr="009A192C" w:rsidRDefault="008B6B15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с </w:t>
            </w:r>
            <w:r w:rsidRPr="009A19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DNS</w:t>
            </w: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1.       Ведение (добавление и удаление)   статических записей сервиса.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  Контроль над корректностью  динамических записей.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3.      Формирование структуры типов записей сервиса.</w:t>
            </w:r>
          </w:p>
        </w:tc>
        <w:tc>
          <w:tcPr>
            <w:tcW w:w="992" w:type="dxa"/>
            <w:vAlign w:val="center"/>
          </w:tcPr>
          <w:p w:rsidR="008B6B15" w:rsidRPr="009A192C" w:rsidRDefault="008B6B15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B15" w:rsidRDefault="008B6B15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8B6B15" w:rsidRPr="009A192C" w:rsidRDefault="008B6B15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8080" w:type="dxa"/>
            <w:vAlign w:val="center"/>
          </w:tcPr>
          <w:p w:rsidR="008B6B15" w:rsidRPr="009A192C" w:rsidRDefault="008B6B15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с </w:t>
            </w:r>
            <w:r w:rsidRPr="009A19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Active</w:t>
            </w: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9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Directory</w:t>
            </w: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1.       Поддержка в актуальном состоянии содержания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Directory</w:t>
            </w:r>
            <w:proofErr w:type="spellEnd"/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2.       Внесение изменений в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Directory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при изменении учетных записей.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3.       Внесение изменений в службу по работе с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Directory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из состава программы для ЭВМ ССИ V2.0, вид лиценз</w:t>
            </w: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НСД.</w:t>
            </w:r>
          </w:p>
        </w:tc>
        <w:tc>
          <w:tcPr>
            <w:tcW w:w="992" w:type="dxa"/>
            <w:vAlign w:val="center"/>
          </w:tcPr>
          <w:p w:rsidR="008B6B15" w:rsidRPr="009A192C" w:rsidRDefault="008B6B15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B15" w:rsidRDefault="008B6B15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8B6B15" w:rsidRPr="009A192C" w:rsidRDefault="008B6B15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8080" w:type="dxa"/>
            <w:vAlign w:val="center"/>
          </w:tcPr>
          <w:p w:rsidR="008B6B15" w:rsidRPr="009A192C" w:rsidRDefault="008B6B15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Реализация сценариев для управления доменом: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1.     Проверка работоспособности текущих сценариев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 Изменение сценариев в соответствие с требованиями заказчика</w:t>
            </w:r>
          </w:p>
        </w:tc>
        <w:tc>
          <w:tcPr>
            <w:tcW w:w="992" w:type="dxa"/>
            <w:vAlign w:val="center"/>
          </w:tcPr>
          <w:p w:rsidR="008B6B15" w:rsidRPr="009A192C" w:rsidRDefault="008B6B15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B15" w:rsidRDefault="008B6B15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8B6B15" w:rsidRPr="009A192C" w:rsidRDefault="008B6B15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8080" w:type="dxa"/>
            <w:vAlign w:val="center"/>
          </w:tcPr>
          <w:p w:rsidR="008B6B15" w:rsidRPr="009A192C" w:rsidRDefault="008B6B15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Мониторинг работоспособности доменной архитектуры:</w:t>
            </w:r>
          </w:p>
          <w:p w:rsidR="008B6B15" w:rsidRPr="009A192C" w:rsidRDefault="008B6B15" w:rsidP="0009445F">
            <w:pPr>
              <w:spacing w:after="0" w:line="240" w:lineRule="auto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1.      Анализ сбоев в работе.</w:t>
            </w:r>
          </w:p>
          <w:p w:rsidR="008B6B15" w:rsidRPr="009A192C" w:rsidRDefault="008B6B15" w:rsidP="0009445F">
            <w:pPr>
              <w:spacing w:after="0" w:line="240" w:lineRule="auto"/>
              <w:ind w:left="88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2.     Устранение сбоев, вызванных изменениями.</w:t>
            </w:r>
          </w:p>
        </w:tc>
        <w:tc>
          <w:tcPr>
            <w:tcW w:w="992" w:type="dxa"/>
            <w:vAlign w:val="center"/>
          </w:tcPr>
          <w:p w:rsidR="008B6B15" w:rsidRPr="009A192C" w:rsidRDefault="008B6B15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2552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B15" w:rsidRDefault="008B6B15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603478">
        <w:trPr>
          <w:trHeight w:val="357"/>
          <w:jc w:val="center"/>
        </w:trPr>
        <w:tc>
          <w:tcPr>
            <w:tcW w:w="694" w:type="dxa"/>
            <w:noWrap/>
            <w:vAlign w:val="center"/>
          </w:tcPr>
          <w:p w:rsidR="008B6B15" w:rsidRPr="009A192C" w:rsidRDefault="008B6B15" w:rsidP="00094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8080" w:type="dxa"/>
            <w:vAlign w:val="center"/>
          </w:tcPr>
          <w:p w:rsidR="008B6B15" w:rsidRPr="009A192C" w:rsidRDefault="008B6B15" w:rsidP="0009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документацию:</w:t>
            </w:r>
          </w:p>
          <w:p w:rsidR="008B6B15" w:rsidRPr="009A192C" w:rsidRDefault="008B6B15" w:rsidP="0009445F">
            <w:pPr>
              <w:spacing w:after="0" w:line="240" w:lineRule="auto"/>
              <w:ind w:left="7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1. Внесение изменений согласно применяемым политикам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Directory</w:t>
            </w:r>
            <w:proofErr w:type="spellEnd"/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6B15" w:rsidRPr="009A192C" w:rsidRDefault="008B6B15" w:rsidP="0009445F">
            <w:pPr>
              <w:spacing w:after="0" w:line="240" w:lineRule="auto"/>
              <w:ind w:left="7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2 .*Подготовка предложений по внесению изменений в конфигурацию доменной архитектуры.</w:t>
            </w:r>
          </w:p>
        </w:tc>
        <w:tc>
          <w:tcPr>
            <w:tcW w:w="992" w:type="dxa"/>
            <w:vAlign w:val="center"/>
          </w:tcPr>
          <w:p w:rsidR="008B6B15" w:rsidRPr="009A192C" w:rsidRDefault="008B6B15" w:rsidP="00094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2C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552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B15" w:rsidRDefault="008B6B15" w:rsidP="009A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060DA2">
        <w:trPr>
          <w:trHeight w:val="357"/>
          <w:jc w:val="center"/>
        </w:trPr>
        <w:tc>
          <w:tcPr>
            <w:tcW w:w="13452" w:type="dxa"/>
            <w:gridSpan w:val="5"/>
            <w:noWrap/>
            <w:vAlign w:val="center"/>
          </w:tcPr>
          <w:p w:rsidR="008B6B15" w:rsidRPr="008B6B15" w:rsidRDefault="008B6B15" w:rsidP="008B6B1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за 2022 год: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44216C">
        <w:trPr>
          <w:trHeight w:val="357"/>
          <w:jc w:val="center"/>
        </w:trPr>
        <w:tc>
          <w:tcPr>
            <w:tcW w:w="13452" w:type="dxa"/>
            <w:gridSpan w:val="5"/>
            <w:noWrap/>
            <w:vAlign w:val="center"/>
          </w:tcPr>
          <w:p w:rsidR="008B6B15" w:rsidRPr="008B6B15" w:rsidRDefault="008B6B15" w:rsidP="008B6B1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B1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B15" w:rsidRPr="009A192C" w:rsidTr="0076342E">
        <w:trPr>
          <w:trHeight w:val="357"/>
          <w:jc w:val="center"/>
        </w:trPr>
        <w:tc>
          <w:tcPr>
            <w:tcW w:w="13452" w:type="dxa"/>
            <w:gridSpan w:val="5"/>
            <w:noWrap/>
            <w:vAlign w:val="center"/>
          </w:tcPr>
          <w:p w:rsidR="008B6B15" w:rsidRPr="008B6B15" w:rsidRDefault="008B6B15" w:rsidP="008B6B1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B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8B6B1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Pr="008B6B15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  <w:r w:rsidRPr="008B6B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НДС*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363" w:type="dxa"/>
            <w:vAlign w:val="center"/>
          </w:tcPr>
          <w:p w:rsidR="008B6B15" w:rsidRPr="009A192C" w:rsidRDefault="008B6B15" w:rsidP="009A1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C344E" w:rsidRPr="00221FDC" w:rsidRDefault="009C344E" w:rsidP="009C3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1FDC">
        <w:rPr>
          <w:rFonts w:ascii="Times New Roman" w:hAnsi="Times New Roman" w:cs="Times New Roman"/>
          <w:sz w:val="24"/>
          <w:szCs w:val="24"/>
        </w:rPr>
        <w:lastRenderedPageBreak/>
        <w:t>*Указывается в случае, если Участник мониторинга цен является плательщиком НДС.</w:t>
      </w:r>
    </w:p>
    <w:p w:rsidR="007C503F" w:rsidRDefault="007C503F" w:rsidP="007C503F">
      <w:pPr>
        <w:pStyle w:val="aa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985" w:rsidRPr="00555565" w:rsidRDefault="006A4985" w:rsidP="000A1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Представленное коммерческое предложение действительно до </w:t>
      </w:r>
      <w:r w:rsidR="00211279" w:rsidRPr="00A24921">
        <w:rPr>
          <w:rFonts w:ascii="Times New Roman" w:hAnsi="Times New Roman" w:cs="Times New Roman"/>
          <w:b/>
          <w:sz w:val="24"/>
          <w:szCs w:val="24"/>
        </w:rPr>
        <w:t>3</w:t>
      </w:r>
      <w:r w:rsidR="00894086">
        <w:rPr>
          <w:rFonts w:ascii="Times New Roman" w:hAnsi="Times New Roman" w:cs="Times New Roman"/>
          <w:b/>
          <w:sz w:val="24"/>
          <w:szCs w:val="24"/>
        </w:rPr>
        <w:t>1</w:t>
      </w:r>
      <w:r w:rsidR="00007AB7" w:rsidRPr="00A24921">
        <w:rPr>
          <w:rFonts w:ascii="Times New Roman" w:hAnsi="Times New Roman" w:cs="Times New Roman"/>
          <w:b/>
          <w:sz w:val="24"/>
          <w:szCs w:val="24"/>
        </w:rPr>
        <w:t>.</w:t>
      </w:r>
      <w:r w:rsidR="008B6B15">
        <w:rPr>
          <w:rFonts w:ascii="Times New Roman" w:hAnsi="Times New Roman" w:cs="Times New Roman"/>
          <w:b/>
          <w:sz w:val="24"/>
          <w:szCs w:val="24"/>
        </w:rPr>
        <w:t>03</w:t>
      </w:r>
      <w:r w:rsidR="00007AB7" w:rsidRPr="00555565">
        <w:rPr>
          <w:rFonts w:ascii="Times New Roman" w:hAnsi="Times New Roman" w:cs="Times New Roman"/>
          <w:b/>
          <w:sz w:val="24"/>
          <w:szCs w:val="24"/>
        </w:rPr>
        <w:t>.202</w:t>
      </w:r>
      <w:r w:rsidR="008B6B15">
        <w:rPr>
          <w:rFonts w:ascii="Times New Roman" w:hAnsi="Times New Roman" w:cs="Times New Roman"/>
          <w:b/>
          <w:sz w:val="24"/>
          <w:szCs w:val="24"/>
        </w:rPr>
        <w:t>2</w:t>
      </w:r>
      <w:r w:rsidR="006A5F72">
        <w:rPr>
          <w:rFonts w:ascii="Times New Roman" w:hAnsi="Times New Roman" w:cs="Times New Roman"/>
          <w:b/>
          <w:sz w:val="24"/>
          <w:szCs w:val="24"/>
        </w:rPr>
        <w:t xml:space="preserve"> (Не ранее окончания </w:t>
      </w:r>
      <w:r w:rsidR="00894086">
        <w:rPr>
          <w:rFonts w:ascii="Times New Roman" w:hAnsi="Times New Roman" w:cs="Times New Roman"/>
          <w:b/>
          <w:sz w:val="24"/>
          <w:szCs w:val="24"/>
        </w:rPr>
        <w:t>оказания услуг</w:t>
      </w:r>
      <w:r w:rsidR="006A5F72">
        <w:rPr>
          <w:rFonts w:ascii="Times New Roman" w:hAnsi="Times New Roman" w:cs="Times New Roman"/>
          <w:b/>
          <w:sz w:val="24"/>
          <w:szCs w:val="24"/>
        </w:rPr>
        <w:t>)</w:t>
      </w:r>
      <w:r w:rsidR="00B62DCE">
        <w:rPr>
          <w:rFonts w:ascii="Times New Roman" w:hAnsi="Times New Roman" w:cs="Times New Roman"/>
          <w:b/>
          <w:sz w:val="24"/>
          <w:szCs w:val="24"/>
        </w:rPr>
        <w:t>.</w:t>
      </w:r>
    </w:p>
    <w:p w:rsidR="006A4985" w:rsidRDefault="006A4985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>Мы признаем, что направление  заказчиком  приглашения в анализе це</w:t>
      </w:r>
      <w:bookmarkStart w:id="0" w:name="_GoBack"/>
      <w:bookmarkEnd w:id="0"/>
      <w:r w:rsidRPr="00007AB7">
        <w:rPr>
          <w:rFonts w:ascii="Times New Roman" w:hAnsi="Times New Roman" w:cs="Times New Roman"/>
          <w:sz w:val="24"/>
          <w:szCs w:val="24"/>
        </w:rPr>
        <w:t xml:space="preserve">н  и представление участником  коммерческого предложения не накладывает  </w:t>
      </w:r>
      <w:r w:rsidR="00766D79">
        <w:rPr>
          <w:rFonts w:ascii="Times New Roman" w:hAnsi="Times New Roman" w:cs="Times New Roman"/>
          <w:sz w:val="24"/>
          <w:szCs w:val="24"/>
        </w:rPr>
        <w:br/>
      </w:r>
      <w:r w:rsidRPr="00007AB7">
        <w:rPr>
          <w:rFonts w:ascii="Times New Roman" w:hAnsi="Times New Roman" w:cs="Times New Roman"/>
          <w:sz w:val="24"/>
          <w:szCs w:val="24"/>
        </w:rPr>
        <w:t>на  стороны никаких обязательств.</w:t>
      </w:r>
    </w:p>
    <w:p w:rsidR="009C344E" w:rsidRDefault="009C344E" w:rsidP="000A1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985" w:rsidRPr="00007AB7" w:rsidRDefault="006A4985" w:rsidP="000A1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______________________                                         </w:t>
      </w:r>
      <w:r w:rsidR="00A925EE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E05B8" w:rsidRPr="00007AB7" w:rsidRDefault="006A4985" w:rsidP="00555565">
      <w:pPr>
        <w:spacing w:after="0" w:line="240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      Должность, ФИО   </w:t>
      </w:r>
      <w:r w:rsidRPr="00007AB7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="00A7468F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925EE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 xml:space="preserve"> (подпись, печать)    </w:t>
      </w:r>
    </w:p>
    <w:sectPr w:rsidR="004E05B8" w:rsidRPr="00007AB7" w:rsidSect="008420AE">
      <w:footerReference w:type="default" r:id="rId9"/>
      <w:pgSz w:w="16840" w:h="11907" w:orient="landscape"/>
      <w:pgMar w:top="1134" w:right="426" w:bottom="850" w:left="568" w:header="720" w:footer="3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EB6" w:rsidRDefault="00B44EB6">
      <w:pPr>
        <w:spacing w:after="0" w:line="240" w:lineRule="auto"/>
      </w:pPr>
      <w:r>
        <w:separator/>
      </w:r>
    </w:p>
  </w:endnote>
  <w:endnote w:type="continuationSeparator" w:id="0">
    <w:p w:rsidR="00B44EB6" w:rsidRDefault="00B44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56" w:rsidRDefault="00B55856" w:rsidP="000A119A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EB6" w:rsidRDefault="00B44EB6">
      <w:pPr>
        <w:spacing w:after="0" w:line="240" w:lineRule="auto"/>
      </w:pPr>
      <w:r>
        <w:separator/>
      </w:r>
    </w:p>
  </w:footnote>
  <w:footnote w:type="continuationSeparator" w:id="0">
    <w:p w:rsidR="00B44EB6" w:rsidRDefault="00B44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B61"/>
    <w:multiLevelType w:val="hybridMultilevel"/>
    <w:tmpl w:val="8F423816"/>
    <w:lvl w:ilvl="0" w:tplc="0038A6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A7421"/>
    <w:multiLevelType w:val="hybridMultilevel"/>
    <w:tmpl w:val="93E2B8A6"/>
    <w:lvl w:ilvl="0" w:tplc="1FC66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CA6F35"/>
    <w:multiLevelType w:val="hybridMultilevel"/>
    <w:tmpl w:val="1604FE38"/>
    <w:lvl w:ilvl="0" w:tplc="1B9A54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108C6"/>
    <w:multiLevelType w:val="hybridMultilevel"/>
    <w:tmpl w:val="FB78D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D645E"/>
    <w:multiLevelType w:val="multilevel"/>
    <w:tmpl w:val="07D82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cs="Times New Roman" w:hint="default"/>
      </w:rPr>
    </w:lvl>
  </w:abstractNum>
  <w:abstractNum w:abstractNumId="5">
    <w:nsid w:val="18F6565A"/>
    <w:multiLevelType w:val="multilevel"/>
    <w:tmpl w:val="F5C2DD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BE66BB"/>
    <w:multiLevelType w:val="hybridMultilevel"/>
    <w:tmpl w:val="02B29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D2607"/>
    <w:multiLevelType w:val="hybridMultilevel"/>
    <w:tmpl w:val="D31A30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E5427"/>
    <w:multiLevelType w:val="multilevel"/>
    <w:tmpl w:val="2B2E0B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711100"/>
    <w:multiLevelType w:val="hybridMultilevel"/>
    <w:tmpl w:val="73C0226C"/>
    <w:lvl w:ilvl="0" w:tplc="B874E8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44C14A8"/>
    <w:multiLevelType w:val="multilevel"/>
    <w:tmpl w:val="27509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085608B"/>
    <w:multiLevelType w:val="multilevel"/>
    <w:tmpl w:val="167E1D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A8C3004"/>
    <w:multiLevelType w:val="hybridMultilevel"/>
    <w:tmpl w:val="93E2B8A6"/>
    <w:lvl w:ilvl="0" w:tplc="1FC66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912BCD"/>
    <w:multiLevelType w:val="hybridMultilevel"/>
    <w:tmpl w:val="D31A3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070B50"/>
    <w:multiLevelType w:val="hybridMultilevel"/>
    <w:tmpl w:val="7324C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6940F2"/>
    <w:multiLevelType w:val="hybridMultilevel"/>
    <w:tmpl w:val="3EA6DF50"/>
    <w:lvl w:ilvl="0" w:tplc="158CE5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6F6452"/>
    <w:multiLevelType w:val="multilevel"/>
    <w:tmpl w:val="D1367C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D50B58"/>
    <w:multiLevelType w:val="hybridMultilevel"/>
    <w:tmpl w:val="60FC0A7A"/>
    <w:lvl w:ilvl="0" w:tplc="0AEEA848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9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733A3"/>
    <w:multiLevelType w:val="hybridMultilevel"/>
    <w:tmpl w:val="7F207A24"/>
    <w:lvl w:ilvl="0" w:tplc="9BC436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3"/>
  </w:num>
  <w:num w:numId="8">
    <w:abstractNumId w:val="6"/>
  </w:num>
  <w:num w:numId="9">
    <w:abstractNumId w:val="7"/>
  </w:num>
  <w:num w:numId="10">
    <w:abstractNumId w:val="14"/>
  </w:num>
  <w:num w:numId="11">
    <w:abstractNumId w:val="13"/>
  </w:num>
  <w:num w:numId="12">
    <w:abstractNumId w:val="1"/>
  </w:num>
  <w:num w:numId="13">
    <w:abstractNumId w:val="0"/>
  </w:num>
  <w:num w:numId="14">
    <w:abstractNumId w:val="15"/>
  </w:num>
  <w:num w:numId="15">
    <w:abstractNumId w:val="4"/>
  </w:num>
  <w:num w:numId="16">
    <w:abstractNumId w:val="5"/>
  </w:num>
  <w:num w:numId="17">
    <w:abstractNumId w:val="8"/>
  </w:num>
  <w:num w:numId="18">
    <w:abstractNumId w:val="12"/>
  </w:num>
  <w:num w:numId="19">
    <w:abstractNumId w:val="17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06980"/>
    <w:rsid w:val="00007AB7"/>
    <w:rsid w:val="00035309"/>
    <w:rsid w:val="00037E61"/>
    <w:rsid w:val="000660FB"/>
    <w:rsid w:val="000721AB"/>
    <w:rsid w:val="00073CCC"/>
    <w:rsid w:val="000A119A"/>
    <w:rsid w:val="000A7F11"/>
    <w:rsid w:val="000B6CBF"/>
    <w:rsid w:val="000B756A"/>
    <w:rsid w:val="000C47E5"/>
    <w:rsid w:val="000D7459"/>
    <w:rsid w:val="000E2022"/>
    <w:rsid w:val="000E3CE6"/>
    <w:rsid w:val="000E443F"/>
    <w:rsid w:val="00105703"/>
    <w:rsid w:val="00113D82"/>
    <w:rsid w:val="001C7E62"/>
    <w:rsid w:val="001D4AD2"/>
    <w:rsid w:val="00211279"/>
    <w:rsid w:val="00217DC4"/>
    <w:rsid w:val="00240427"/>
    <w:rsid w:val="00255A5A"/>
    <w:rsid w:val="00272CCE"/>
    <w:rsid w:val="002906BC"/>
    <w:rsid w:val="002A50E5"/>
    <w:rsid w:val="002B0A4D"/>
    <w:rsid w:val="002C084F"/>
    <w:rsid w:val="002D009C"/>
    <w:rsid w:val="002D5257"/>
    <w:rsid w:val="002F6E47"/>
    <w:rsid w:val="00301F64"/>
    <w:rsid w:val="00304DDA"/>
    <w:rsid w:val="003059A3"/>
    <w:rsid w:val="00310CD4"/>
    <w:rsid w:val="00322F28"/>
    <w:rsid w:val="003271BB"/>
    <w:rsid w:val="003324A7"/>
    <w:rsid w:val="00346922"/>
    <w:rsid w:val="00350943"/>
    <w:rsid w:val="003539A2"/>
    <w:rsid w:val="003722BA"/>
    <w:rsid w:val="0037708F"/>
    <w:rsid w:val="003770C9"/>
    <w:rsid w:val="00396558"/>
    <w:rsid w:val="003B375F"/>
    <w:rsid w:val="003C00F1"/>
    <w:rsid w:val="003D65B2"/>
    <w:rsid w:val="003D6C42"/>
    <w:rsid w:val="003F2D27"/>
    <w:rsid w:val="00401B0A"/>
    <w:rsid w:val="004024BF"/>
    <w:rsid w:val="004111F5"/>
    <w:rsid w:val="00430069"/>
    <w:rsid w:val="004357A2"/>
    <w:rsid w:val="0043694B"/>
    <w:rsid w:val="00443E74"/>
    <w:rsid w:val="00445E50"/>
    <w:rsid w:val="00456A42"/>
    <w:rsid w:val="00463843"/>
    <w:rsid w:val="0046741A"/>
    <w:rsid w:val="00467B0D"/>
    <w:rsid w:val="00482E44"/>
    <w:rsid w:val="0048490F"/>
    <w:rsid w:val="00493C32"/>
    <w:rsid w:val="004A4ABD"/>
    <w:rsid w:val="004C033E"/>
    <w:rsid w:val="004D026B"/>
    <w:rsid w:val="004D0676"/>
    <w:rsid w:val="004E05B8"/>
    <w:rsid w:val="00544625"/>
    <w:rsid w:val="00555565"/>
    <w:rsid w:val="005718AC"/>
    <w:rsid w:val="00575E8B"/>
    <w:rsid w:val="00581C21"/>
    <w:rsid w:val="00585CFC"/>
    <w:rsid w:val="005C6772"/>
    <w:rsid w:val="005E6D86"/>
    <w:rsid w:val="005F1978"/>
    <w:rsid w:val="005F5771"/>
    <w:rsid w:val="00603478"/>
    <w:rsid w:val="00623779"/>
    <w:rsid w:val="00633261"/>
    <w:rsid w:val="00634A64"/>
    <w:rsid w:val="00635A73"/>
    <w:rsid w:val="00670DD8"/>
    <w:rsid w:val="006736C2"/>
    <w:rsid w:val="00682723"/>
    <w:rsid w:val="00690058"/>
    <w:rsid w:val="0069305A"/>
    <w:rsid w:val="00693D99"/>
    <w:rsid w:val="00696760"/>
    <w:rsid w:val="006A1CEA"/>
    <w:rsid w:val="006A4985"/>
    <w:rsid w:val="006A5F72"/>
    <w:rsid w:val="006B7369"/>
    <w:rsid w:val="006C0F5A"/>
    <w:rsid w:val="006C4155"/>
    <w:rsid w:val="007013D3"/>
    <w:rsid w:val="00714D5D"/>
    <w:rsid w:val="0073204C"/>
    <w:rsid w:val="0073549A"/>
    <w:rsid w:val="00735BBE"/>
    <w:rsid w:val="00752624"/>
    <w:rsid w:val="007609C7"/>
    <w:rsid w:val="00763535"/>
    <w:rsid w:val="00766D79"/>
    <w:rsid w:val="00790171"/>
    <w:rsid w:val="00790718"/>
    <w:rsid w:val="00792EB9"/>
    <w:rsid w:val="0079737F"/>
    <w:rsid w:val="00797F04"/>
    <w:rsid w:val="007A1C39"/>
    <w:rsid w:val="007A2047"/>
    <w:rsid w:val="007B58D1"/>
    <w:rsid w:val="007C503F"/>
    <w:rsid w:val="007C57F8"/>
    <w:rsid w:val="007E1D7E"/>
    <w:rsid w:val="007F6FF3"/>
    <w:rsid w:val="00814FA2"/>
    <w:rsid w:val="008264B6"/>
    <w:rsid w:val="008420AE"/>
    <w:rsid w:val="00862CB0"/>
    <w:rsid w:val="00865572"/>
    <w:rsid w:val="008701EF"/>
    <w:rsid w:val="00877891"/>
    <w:rsid w:val="008839A0"/>
    <w:rsid w:val="00894086"/>
    <w:rsid w:val="008B37AA"/>
    <w:rsid w:val="008B3940"/>
    <w:rsid w:val="008B6B15"/>
    <w:rsid w:val="008C3F72"/>
    <w:rsid w:val="008C70C0"/>
    <w:rsid w:val="008E51DE"/>
    <w:rsid w:val="008F2428"/>
    <w:rsid w:val="008F614A"/>
    <w:rsid w:val="009251A2"/>
    <w:rsid w:val="00933743"/>
    <w:rsid w:val="00935ABF"/>
    <w:rsid w:val="00937FCC"/>
    <w:rsid w:val="00943B01"/>
    <w:rsid w:val="00944175"/>
    <w:rsid w:val="00966DEF"/>
    <w:rsid w:val="00984D6B"/>
    <w:rsid w:val="00992FF5"/>
    <w:rsid w:val="00996C3A"/>
    <w:rsid w:val="009A192C"/>
    <w:rsid w:val="009A2633"/>
    <w:rsid w:val="009C344E"/>
    <w:rsid w:val="009D28ED"/>
    <w:rsid w:val="009E2539"/>
    <w:rsid w:val="009F63BD"/>
    <w:rsid w:val="00A24921"/>
    <w:rsid w:val="00A352BE"/>
    <w:rsid w:val="00A365BF"/>
    <w:rsid w:val="00A41F1B"/>
    <w:rsid w:val="00A618A1"/>
    <w:rsid w:val="00A64AF8"/>
    <w:rsid w:val="00A67E5A"/>
    <w:rsid w:val="00A7468F"/>
    <w:rsid w:val="00A925EE"/>
    <w:rsid w:val="00A97067"/>
    <w:rsid w:val="00AA2037"/>
    <w:rsid w:val="00AB5B49"/>
    <w:rsid w:val="00AD153E"/>
    <w:rsid w:val="00AF5708"/>
    <w:rsid w:val="00B035A2"/>
    <w:rsid w:val="00B11504"/>
    <w:rsid w:val="00B17C8C"/>
    <w:rsid w:val="00B25877"/>
    <w:rsid w:val="00B27C06"/>
    <w:rsid w:val="00B33002"/>
    <w:rsid w:val="00B42733"/>
    <w:rsid w:val="00B44EB6"/>
    <w:rsid w:val="00B47C0C"/>
    <w:rsid w:val="00B55856"/>
    <w:rsid w:val="00B57395"/>
    <w:rsid w:val="00B577D5"/>
    <w:rsid w:val="00B57CAD"/>
    <w:rsid w:val="00B62DCE"/>
    <w:rsid w:val="00B7691C"/>
    <w:rsid w:val="00B958DE"/>
    <w:rsid w:val="00B96CE5"/>
    <w:rsid w:val="00BA21A3"/>
    <w:rsid w:val="00BD0172"/>
    <w:rsid w:val="00BE0554"/>
    <w:rsid w:val="00BE0B5E"/>
    <w:rsid w:val="00BE1448"/>
    <w:rsid w:val="00BF0744"/>
    <w:rsid w:val="00BF0AE0"/>
    <w:rsid w:val="00BF1DDA"/>
    <w:rsid w:val="00C05118"/>
    <w:rsid w:val="00C421C2"/>
    <w:rsid w:val="00C55937"/>
    <w:rsid w:val="00C6029B"/>
    <w:rsid w:val="00C62D4F"/>
    <w:rsid w:val="00C66A53"/>
    <w:rsid w:val="00C85F08"/>
    <w:rsid w:val="00C96AEB"/>
    <w:rsid w:val="00C96DA2"/>
    <w:rsid w:val="00CA647D"/>
    <w:rsid w:val="00CC6024"/>
    <w:rsid w:val="00CD291A"/>
    <w:rsid w:val="00CD600E"/>
    <w:rsid w:val="00CF1763"/>
    <w:rsid w:val="00D10053"/>
    <w:rsid w:val="00D22A65"/>
    <w:rsid w:val="00D24BEA"/>
    <w:rsid w:val="00D3218A"/>
    <w:rsid w:val="00D401C3"/>
    <w:rsid w:val="00D4269C"/>
    <w:rsid w:val="00D46C1A"/>
    <w:rsid w:val="00D544D5"/>
    <w:rsid w:val="00D71DB7"/>
    <w:rsid w:val="00D862ED"/>
    <w:rsid w:val="00D86605"/>
    <w:rsid w:val="00D925BA"/>
    <w:rsid w:val="00D97ACD"/>
    <w:rsid w:val="00DA45E1"/>
    <w:rsid w:val="00DD005F"/>
    <w:rsid w:val="00DE1A99"/>
    <w:rsid w:val="00DE2112"/>
    <w:rsid w:val="00DE251A"/>
    <w:rsid w:val="00DF002D"/>
    <w:rsid w:val="00E01C65"/>
    <w:rsid w:val="00E154A1"/>
    <w:rsid w:val="00E17ECF"/>
    <w:rsid w:val="00E357E9"/>
    <w:rsid w:val="00E63D2E"/>
    <w:rsid w:val="00E70287"/>
    <w:rsid w:val="00E83FBF"/>
    <w:rsid w:val="00E90C3A"/>
    <w:rsid w:val="00E9209D"/>
    <w:rsid w:val="00E97447"/>
    <w:rsid w:val="00E97706"/>
    <w:rsid w:val="00EA7DD8"/>
    <w:rsid w:val="00EC3BC5"/>
    <w:rsid w:val="00ED231E"/>
    <w:rsid w:val="00EE6344"/>
    <w:rsid w:val="00F24C74"/>
    <w:rsid w:val="00F361C4"/>
    <w:rsid w:val="00F53E7E"/>
    <w:rsid w:val="00F843E6"/>
    <w:rsid w:val="00F9396B"/>
    <w:rsid w:val="00FB49B2"/>
    <w:rsid w:val="00FC6BC9"/>
    <w:rsid w:val="00FE2D43"/>
    <w:rsid w:val="00FF451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rsid w:val="00792EB9"/>
    <w:rPr>
      <w:color w:val="0000FF"/>
      <w:u w:val="single"/>
    </w:rPr>
  </w:style>
  <w:style w:type="paragraph" w:styleId="aa">
    <w:name w:val="List Paragraph"/>
    <w:aliases w:val="List Paragraph1,Paragraphe de liste1,lp1,mcd_гпи_маркиров.список ур.1,Абзац списка◄,Table-Normal,RSHB_Table-Normal,Заголовок_3,Подпись рисунка,Маркер,SL_Абзац списка,Нумерованый список,СпБезКС,Цветной список - Акцент 11,ТЗ список"/>
    <w:basedOn w:val="a"/>
    <w:link w:val="ab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47C0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47C0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47C0C"/>
    <w:rPr>
      <w:vertAlign w:val="superscript"/>
    </w:rPr>
  </w:style>
  <w:style w:type="character" w:customStyle="1" w:styleId="blk">
    <w:name w:val="blk"/>
    <w:basedOn w:val="a0"/>
    <w:rsid w:val="00B47C0C"/>
  </w:style>
  <w:style w:type="character" w:customStyle="1" w:styleId="ab">
    <w:name w:val="Абзац списка Знак"/>
    <w:aliases w:val="List Paragraph1 Знак,Paragraphe de liste1 Знак,lp1 Знак,mcd_гпи_маркиров.список ур.1 Знак,Абзац списка◄ Знак,Table-Normal Знак,RSHB_Table-Normal Знак,Заголовок_3 Знак,Подпись рисунка Знак,Маркер Знак,SL_Абзац списка Знак,СпБезКС Знак"/>
    <w:link w:val="aa"/>
    <w:uiPriority w:val="99"/>
    <w:qFormat/>
    <w:locked/>
    <w:rsid w:val="000A119A"/>
  </w:style>
  <w:style w:type="paragraph" w:customStyle="1" w:styleId="ConsPlusNormal">
    <w:name w:val="ConsPlusNormal"/>
    <w:link w:val="ConsPlusNormal0"/>
    <w:rsid w:val="00B55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585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rsid w:val="00792EB9"/>
    <w:rPr>
      <w:color w:val="0000FF"/>
      <w:u w:val="single"/>
    </w:rPr>
  </w:style>
  <w:style w:type="paragraph" w:styleId="aa">
    <w:name w:val="List Paragraph"/>
    <w:aliases w:val="List Paragraph1,Paragraphe de liste1,lp1,mcd_гпи_маркиров.список ур.1,Абзац списка◄,Table-Normal,RSHB_Table-Normal,Заголовок_3,Подпись рисунка,Маркер,SL_Абзац списка,Нумерованый список,СпБезКС,Цветной список - Акцент 11,ТЗ список"/>
    <w:basedOn w:val="a"/>
    <w:link w:val="ab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47C0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47C0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47C0C"/>
    <w:rPr>
      <w:vertAlign w:val="superscript"/>
    </w:rPr>
  </w:style>
  <w:style w:type="character" w:customStyle="1" w:styleId="blk">
    <w:name w:val="blk"/>
    <w:basedOn w:val="a0"/>
    <w:rsid w:val="00B47C0C"/>
  </w:style>
  <w:style w:type="character" w:customStyle="1" w:styleId="ab">
    <w:name w:val="Абзац списка Знак"/>
    <w:aliases w:val="List Paragraph1 Знак,Paragraphe de liste1 Знак,lp1 Знак,mcd_гпи_маркиров.список ур.1 Знак,Абзац списка◄ Знак,Table-Normal Знак,RSHB_Table-Normal Знак,Заголовок_3 Знак,Подпись рисунка Знак,Маркер Знак,SL_Абзац списка Знак,СпБезКС Знак"/>
    <w:link w:val="aa"/>
    <w:uiPriority w:val="99"/>
    <w:qFormat/>
    <w:locked/>
    <w:rsid w:val="000A119A"/>
  </w:style>
  <w:style w:type="paragraph" w:customStyle="1" w:styleId="ConsPlusNormal">
    <w:name w:val="ConsPlusNormal"/>
    <w:link w:val="ConsPlusNormal0"/>
    <w:rsid w:val="00B55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585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19D34-368F-4717-BE35-A10D7C39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Баранова Светлана Владимировна</cp:lastModifiedBy>
  <cp:revision>43</cp:revision>
  <cp:lastPrinted>2018-08-08T12:38:00Z</cp:lastPrinted>
  <dcterms:created xsi:type="dcterms:W3CDTF">2019-10-21T14:37:00Z</dcterms:created>
  <dcterms:modified xsi:type="dcterms:W3CDTF">2020-10-26T08:05:00Z</dcterms:modified>
</cp:coreProperties>
</file>