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418" w:rsidRPr="00CA0132" w:rsidRDefault="00A04418" w:rsidP="00A04418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A04418" w:rsidRPr="00CA0132" w:rsidRDefault="00A04418" w:rsidP="00A04418">
      <w:pPr>
        <w:jc w:val="center"/>
        <w:rPr>
          <w:b/>
          <w:sz w:val="28"/>
          <w:szCs w:val="28"/>
        </w:rPr>
      </w:pPr>
    </w:p>
    <w:p w:rsidR="00A04418" w:rsidRPr="00CA0132" w:rsidRDefault="00A04418" w:rsidP="00A04418">
      <w:pPr>
        <w:jc w:val="center"/>
        <w:rPr>
          <w:b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</w:p>
    <w:p w:rsidR="00D37EB5" w:rsidRPr="00CA0132" w:rsidRDefault="00D37EB5" w:rsidP="00D37EB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jc w:val="center"/>
        <w:outlineLvl w:val="1"/>
        <w:rPr>
          <w:b/>
          <w:bCs/>
          <w:sz w:val="28"/>
          <w:szCs w:val="28"/>
        </w:rPr>
      </w:pPr>
      <w:r w:rsidRPr="00CA0132">
        <w:rPr>
          <w:b/>
          <w:bCs/>
          <w:sz w:val="28"/>
          <w:szCs w:val="28"/>
        </w:rPr>
        <w:t>ТЕХНИЧЕСКОЕ ЗАДАНИЕ</w:t>
      </w:r>
    </w:p>
    <w:p w:rsidR="00CA0132" w:rsidRDefault="00D37EB5" w:rsidP="00D37EB5">
      <w:pPr>
        <w:keepNext w:val="0"/>
        <w:keepLines w:val="0"/>
        <w:widowControl w:val="0"/>
        <w:ind w:firstLine="0"/>
        <w:jc w:val="center"/>
        <w:rPr>
          <w:b/>
          <w:sz w:val="28"/>
          <w:szCs w:val="28"/>
        </w:rPr>
      </w:pPr>
      <w:r w:rsidRPr="00CA0132">
        <w:rPr>
          <w:b/>
          <w:sz w:val="28"/>
          <w:szCs w:val="28"/>
        </w:rPr>
        <w:t xml:space="preserve">на оказание услуг </w:t>
      </w:r>
      <w:r w:rsidR="00863801" w:rsidRPr="00CA0132">
        <w:rPr>
          <w:b/>
          <w:sz w:val="28"/>
          <w:szCs w:val="28"/>
        </w:rPr>
        <w:t>по предоставлению</w:t>
      </w:r>
      <w:r w:rsidR="00863801" w:rsidRPr="00CA0132">
        <w:rPr>
          <w:b/>
          <w:color w:val="FF0000"/>
          <w:sz w:val="28"/>
          <w:szCs w:val="28"/>
        </w:rPr>
        <w:t xml:space="preserve"> </w:t>
      </w:r>
      <w:r w:rsidRPr="00CA0132">
        <w:rPr>
          <w:b/>
          <w:sz w:val="28"/>
          <w:szCs w:val="28"/>
        </w:rPr>
        <w:t xml:space="preserve">канала связи </w:t>
      </w:r>
    </w:p>
    <w:p w:rsidR="00D37EB5" w:rsidRPr="00CA0132" w:rsidRDefault="001F6C2D" w:rsidP="00D37EB5">
      <w:pPr>
        <w:keepNext w:val="0"/>
        <w:keepLines w:val="0"/>
        <w:widowControl w:val="0"/>
        <w:ind w:firstLine="0"/>
        <w:jc w:val="center"/>
        <w:rPr>
          <w:b/>
          <w:sz w:val="28"/>
          <w:szCs w:val="28"/>
        </w:rPr>
      </w:pPr>
      <w:r w:rsidRPr="00CA0132">
        <w:rPr>
          <w:b/>
          <w:sz w:val="28"/>
          <w:szCs w:val="28"/>
        </w:rPr>
        <w:t xml:space="preserve">между объектами метрополитена </w:t>
      </w:r>
    </w:p>
    <w:p w:rsidR="00D85A4C" w:rsidRPr="00CA0132" w:rsidRDefault="00D85A4C">
      <w:pPr>
        <w:keepNext w:val="0"/>
        <w:keepLines w:val="0"/>
        <w:spacing w:after="200" w:line="276" w:lineRule="auto"/>
        <w:ind w:firstLine="0"/>
        <w:rPr>
          <w:b/>
          <w:sz w:val="28"/>
          <w:szCs w:val="28"/>
        </w:rPr>
      </w:pPr>
      <w:r w:rsidRPr="00CA0132">
        <w:rPr>
          <w:b/>
          <w:sz w:val="28"/>
          <w:szCs w:val="28"/>
        </w:rPr>
        <w:br w:type="page"/>
      </w:r>
    </w:p>
    <w:p w:rsidR="00D85A4C" w:rsidRPr="00CA0132" w:rsidRDefault="00D85A4C" w:rsidP="00D37EB5">
      <w:pPr>
        <w:keepNext w:val="0"/>
        <w:keepLines w:val="0"/>
        <w:widowControl w:val="0"/>
        <w:ind w:firstLine="0"/>
        <w:jc w:val="center"/>
        <w:rPr>
          <w:b/>
          <w:sz w:val="28"/>
          <w:szCs w:val="28"/>
        </w:rPr>
      </w:pPr>
    </w:p>
    <w:p w:rsidR="00B313DB" w:rsidRPr="00CA0132" w:rsidRDefault="00B313DB" w:rsidP="00D37EB5">
      <w:pPr>
        <w:keepNext w:val="0"/>
        <w:keepLines w:val="0"/>
        <w:widowControl w:val="0"/>
        <w:ind w:firstLine="0"/>
        <w:jc w:val="center"/>
        <w:rPr>
          <w:b/>
          <w:sz w:val="28"/>
          <w:szCs w:val="28"/>
        </w:rPr>
      </w:pPr>
    </w:p>
    <w:p w:rsidR="005F3C27" w:rsidRPr="00CA0132" w:rsidRDefault="005F3C27" w:rsidP="005F3C27">
      <w:pPr>
        <w:keepNext w:val="0"/>
        <w:keepLines w:val="0"/>
        <w:numPr>
          <w:ilvl w:val="0"/>
          <w:numId w:val="4"/>
        </w:numPr>
        <w:ind w:left="0" w:firstLine="709"/>
        <w:jc w:val="center"/>
        <w:rPr>
          <w:b/>
          <w:sz w:val="28"/>
          <w:szCs w:val="28"/>
          <w:u w:val="single"/>
        </w:rPr>
      </w:pPr>
      <w:r w:rsidRPr="00CA0132">
        <w:rPr>
          <w:b/>
          <w:sz w:val="28"/>
          <w:szCs w:val="28"/>
          <w:u w:val="single"/>
        </w:rPr>
        <w:t>Общие сведения</w:t>
      </w:r>
    </w:p>
    <w:p w:rsidR="005F3C27" w:rsidRPr="00CA0132" w:rsidRDefault="005F3C27" w:rsidP="00C72BD9">
      <w:pPr>
        <w:keepNext w:val="0"/>
        <w:keepLines w:val="0"/>
        <w:ind w:left="709" w:hanging="142"/>
        <w:rPr>
          <w:b/>
          <w:sz w:val="28"/>
          <w:szCs w:val="28"/>
          <w:u w:val="single"/>
        </w:rPr>
      </w:pPr>
    </w:p>
    <w:p w:rsidR="005F3C27" w:rsidRPr="00CA0132" w:rsidRDefault="005F3C27" w:rsidP="005F3C27">
      <w:pPr>
        <w:pStyle w:val="a4"/>
        <w:keepNext w:val="0"/>
        <w:keepLines w:val="0"/>
        <w:widowControl w:val="0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 w:rsidRPr="00CA0132">
        <w:rPr>
          <w:sz w:val="28"/>
          <w:szCs w:val="28"/>
        </w:rPr>
        <w:t>Предмет оказания услуг:  оказание услуг по предоставлению канала связи между объектами метрополитена.</w:t>
      </w:r>
    </w:p>
    <w:p w:rsidR="005F3C27" w:rsidRPr="00CA0132" w:rsidRDefault="005F3C27" w:rsidP="005F3C27">
      <w:pPr>
        <w:pStyle w:val="a4"/>
        <w:keepNext w:val="0"/>
        <w:keepLines w:val="0"/>
        <w:widowControl w:val="0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 w:rsidRPr="00CA0132">
        <w:rPr>
          <w:sz w:val="28"/>
          <w:szCs w:val="28"/>
        </w:rPr>
        <w:t>Цель услуги: организация предоставления доступа в сеть передачи данных, необходимую для обеспечения обмена информацией между объектами Заказчика.</w:t>
      </w:r>
    </w:p>
    <w:p w:rsidR="005F3C27" w:rsidRPr="00CA0132" w:rsidRDefault="005F3C27" w:rsidP="005F3C27">
      <w:pPr>
        <w:pStyle w:val="a4"/>
        <w:keepNext w:val="0"/>
        <w:keepLines w:val="0"/>
        <w:widowControl w:val="0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 w:rsidRPr="00CA0132">
        <w:rPr>
          <w:sz w:val="28"/>
          <w:szCs w:val="28"/>
        </w:rPr>
        <w:t>Источник финансирования: собственные средства метрополитена.</w:t>
      </w:r>
    </w:p>
    <w:p w:rsidR="00FD3CF0" w:rsidRPr="00FD3CF0" w:rsidRDefault="005F3C27" w:rsidP="005F3C27">
      <w:pPr>
        <w:pStyle w:val="a4"/>
        <w:keepNext w:val="0"/>
        <w:keepLines w:val="0"/>
        <w:widowControl w:val="0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 w:rsidRPr="00FD3CF0">
        <w:rPr>
          <w:sz w:val="28"/>
          <w:szCs w:val="28"/>
        </w:rPr>
        <w:t xml:space="preserve">Сроки начала и окончания услуг: </w:t>
      </w:r>
    </w:p>
    <w:p w:rsidR="00FD3CF0" w:rsidRPr="00FD3CF0" w:rsidRDefault="005F3C27" w:rsidP="00FD3CF0">
      <w:pPr>
        <w:keepNext w:val="0"/>
        <w:keepLines w:val="0"/>
        <w:widowControl w:val="0"/>
        <w:ind w:firstLine="0"/>
        <w:jc w:val="both"/>
        <w:rPr>
          <w:sz w:val="28"/>
          <w:szCs w:val="28"/>
        </w:rPr>
      </w:pPr>
      <w:r w:rsidRPr="00FD3CF0">
        <w:rPr>
          <w:sz w:val="28"/>
          <w:szCs w:val="28"/>
        </w:rPr>
        <w:t xml:space="preserve"> 1. организация канала с </w:t>
      </w:r>
      <w:r w:rsidR="00FD3CF0" w:rsidRPr="00FD3CF0">
        <w:rPr>
          <w:sz w:val="28"/>
          <w:szCs w:val="28"/>
        </w:rPr>
        <w:t>21.03</w:t>
      </w:r>
      <w:r w:rsidRPr="00FD3CF0">
        <w:rPr>
          <w:sz w:val="28"/>
          <w:szCs w:val="28"/>
        </w:rPr>
        <w:t>.202</w:t>
      </w:r>
      <w:r w:rsidR="00FD3CF0" w:rsidRPr="00FD3CF0">
        <w:rPr>
          <w:sz w:val="28"/>
          <w:szCs w:val="28"/>
        </w:rPr>
        <w:t>2</w:t>
      </w:r>
      <w:r w:rsidRPr="00FD3CF0">
        <w:rPr>
          <w:sz w:val="28"/>
          <w:szCs w:val="28"/>
        </w:rPr>
        <w:t xml:space="preserve"> г. по </w:t>
      </w:r>
      <w:r w:rsidR="00AC434F" w:rsidRPr="00FD3CF0">
        <w:rPr>
          <w:sz w:val="28"/>
          <w:szCs w:val="28"/>
        </w:rPr>
        <w:t>3</w:t>
      </w:r>
      <w:r w:rsidR="00FD3CF0" w:rsidRPr="00FD3CF0">
        <w:rPr>
          <w:sz w:val="28"/>
          <w:szCs w:val="28"/>
        </w:rPr>
        <w:t>1.03.</w:t>
      </w:r>
      <w:r w:rsidRPr="00FD3CF0">
        <w:rPr>
          <w:sz w:val="28"/>
          <w:szCs w:val="28"/>
        </w:rPr>
        <w:t>202</w:t>
      </w:r>
      <w:r w:rsidR="00FD3CF0" w:rsidRPr="00FD3CF0">
        <w:rPr>
          <w:sz w:val="28"/>
          <w:szCs w:val="28"/>
        </w:rPr>
        <w:t>2</w:t>
      </w:r>
      <w:r w:rsidRPr="00FD3CF0">
        <w:rPr>
          <w:sz w:val="28"/>
          <w:szCs w:val="28"/>
        </w:rPr>
        <w:t xml:space="preserve"> г.; </w:t>
      </w:r>
    </w:p>
    <w:p w:rsidR="005F3C27" w:rsidRPr="00FD3CF0" w:rsidRDefault="00FD3CF0" w:rsidP="00FD3CF0">
      <w:pPr>
        <w:keepNext w:val="0"/>
        <w:keepLines w:val="0"/>
        <w:widowControl w:val="0"/>
        <w:ind w:firstLine="0"/>
        <w:jc w:val="both"/>
        <w:rPr>
          <w:sz w:val="28"/>
          <w:szCs w:val="28"/>
        </w:rPr>
      </w:pPr>
      <w:r w:rsidRPr="00FD3CF0">
        <w:rPr>
          <w:sz w:val="28"/>
          <w:szCs w:val="28"/>
        </w:rPr>
        <w:t xml:space="preserve"> </w:t>
      </w:r>
      <w:r w:rsidR="005F3C27" w:rsidRPr="00FD3CF0">
        <w:rPr>
          <w:sz w:val="28"/>
          <w:szCs w:val="28"/>
        </w:rPr>
        <w:t>2. предоставление ка</w:t>
      </w:r>
      <w:r w:rsidRPr="00FD3CF0">
        <w:rPr>
          <w:sz w:val="28"/>
          <w:szCs w:val="28"/>
        </w:rPr>
        <w:t>нала в пользование с 04</w:t>
      </w:r>
      <w:r w:rsidR="005F3C27" w:rsidRPr="00FD3CF0">
        <w:rPr>
          <w:sz w:val="28"/>
          <w:szCs w:val="28"/>
        </w:rPr>
        <w:t>.202</w:t>
      </w:r>
      <w:r w:rsidRPr="00FD3CF0">
        <w:rPr>
          <w:sz w:val="28"/>
          <w:szCs w:val="28"/>
        </w:rPr>
        <w:t>2</w:t>
      </w:r>
      <w:r w:rsidR="00AC434F" w:rsidRPr="00FD3CF0">
        <w:rPr>
          <w:sz w:val="28"/>
          <w:szCs w:val="28"/>
        </w:rPr>
        <w:t xml:space="preserve"> по 3</w:t>
      </w:r>
      <w:r w:rsidRPr="00FD3CF0">
        <w:rPr>
          <w:sz w:val="28"/>
          <w:szCs w:val="28"/>
        </w:rPr>
        <w:t>1</w:t>
      </w:r>
      <w:r w:rsidR="00AC434F" w:rsidRPr="00FD3CF0">
        <w:rPr>
          <w:sz w:val="28"/>
          <w:szCs w:val="28"/>
        </w:rPr>
        <w:t>.03</w:t>
      </w:r>
      <w:r w:rsidR="005F3C27" w:rsidRPr="00FD3CF0">
        <w:rPr>
          <w:sz w:val="28"/>
          <w:szCs w:val="28"/>
        </w:rPr>
        <w:t>.202</w:t>
      </w:r>
      <w:r w:rsidRPr="00FD3CF0">
        <w:rPr>
          <w:sz w:val="28"/>
          <w:szCs w:val="28"/>
        </w:rPr>
        <w:t>5</w:t>
      </w:r>
      <w:r w:rsidR="005F3C27" w:rsidRPr="00FD3CF0">
        <w:rPr>
          <w:sz w:val="28"/>
          <w:szCs w:val="28"/>
        </w:rPr>
        <w:t>.</w:t>
      </w:r>
    </w:p>
    <w:p w:rsidR="005F3C27" w:rsidRPr="00CA0132" w:rsidRDefault="005F3C27" w:rsidP="005F3C27">
      <w:pPr>
        <w:pStyle w:val="a4"/>
        <w:keepNext w:val="0"/>
        <w:keepLines w:val="0"/>
        <w:widowControl w:val="0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 w:rsidRPr="00CA0132">
        <w:rPr>
          <w:sz w:val="28"/>
          <w:szCs w:val="28"/>
        </w:rPr>
        <w:t xml:space="preserve">Место оказания услуг: Санкт-Петербург, ул. </w:t>
      </w:r>
      <w:r>
        <w:rPr>
          <w:sz w:val="28"/>
          <w:szCs w:val="28"/>
        </w:rPr>
        <w:t>Тележная</w:t>
      </w:r>
      <w:r w:rsidRPr="00CA0132">
        <w:rPr>
          <w:sz w:val="28"/>
          <w:szCs w:val="28"/>
        </w:rPr>
        <w:t xml:space="preserve">, д. </w:t>
      </w:r>
      <w:r>
        <w:rPr>
          <w:sz w:val="28"/>
          <w:szCs w:val="28"/>
        </w:rPr>
        <w:t>39</w:t>
      </w:r>
      <w:r w:rsidRPr="00CA0132">
        <w:rPr>
          <w:sz w:val="28"/>
          <w:szCs w:val="28"/>
        </w:rPr>
        <w:t xml:space="preserve">  </w:t>
      </w:r>
      <w:r>
        <w:rPr>
          <w:sz w:val="28"/>
          <w:szCs w:val="28"/>
        </w:rPr>
        <w:br/>
      </w:r>
      <w:r w:rsidRPr="00CA0132">
        <w:rPr>
          <w:sz w:val="28"/>
          <w:szCs w:val="28"/>
        </w:rPr>
        <w:t>до объекта Дом связи 1 расположенного по адресу: г. Санкт-Петербург, Московский проспект д.28, Литера А.</w:t>
      </w:r>
    </w:p>
    <w:p w:rsidR="005F3C27" w:rsidRPr="00CA0132" w:rsidRDefault="005F3C27" w:rsidP="00C72BD9">
      <w:pPr>
        <w:keepNext w:val="0"/>
        <w:keepLines w:val="0"/>
        <w:tabs>
          <w:tab w:val="left" w:pos="0"/>
        </w:tabs>
        <w:ind w:firstLine="0"/>
        <w:outlineLvl w:val="1"/>
        <w:rPr>
          <w:b/>
          <w:sz w:val="28"/>
          <w:szCs w:val="28"/>
          <w:shd w:val="clear" w:color="auto" w:fill="FFFFFF"/>
        </w:rPr>
      </w:pPr>
    </w:p>
    <w:p w:rsidR="005F3C27" w:rsidRPr="00CA0132" w:rsidRDefault="005F3C27" w:rsidP="005F3C27">
      <w:pPr>
        <w:pStyle w:val="a4"/>
        <w:keepNext w:val="0"/>
        <w:keepLines w:val="0"/>
        <w:widowControl w:val="0"/>
        <w:numPr>
          <w:ilvl w:val="0"/>
          <w:numId w:val="8"/>
        </w:numPr>
        <w:jc w:val="center"/>
        <w:rPr>
          <w:b/>
          <w:sz w:val="28"/>
          <w:szCs w:val="28"/>
          <w:shd w:val="clear" w:color="auto" w:fill="FFFFFF"/>
        </w:rPr>
      </w:pPr>
      <w:r w:rsidRPr="00CA0132">
        <w:rPr>
          <w:b/>
          <w:sz w:val="28"/>
          <w:szCs w:val="28"/>
          <w:u w:val="single"/>
        </w:rPr>
        <w:t>Требования к оказанию услуг</w:t>
      </w:r>
      <w:r w:rsidRPr="00CA0132">
        <w:rPr>
          <w:b/>
          <w:sz w:val="28"/>
          <w:szCs w:val="28"/>
          <w:shd w:val="clear" w:color="auto" w:fill="FFFFFF"/>
        </w:rPr>
        <w:t xml:space="preserve"> </w:t>
      </w:r>
    </w:p>
    <w:p w:rsidR="005F3C27" w:rsidRPr="00CA0132" w:rsidRDefault="005F3C27" w:rsidP="00C72BD9">
      <w:pPr>
        <w:pStyle w:val="a4"/>
        <w:keepNext w:val="0"/>
        <w:keepLines w:val="0"/>
        <w:widowControl w:val="0"/>
        <w:ind w:left="360" w:firstLine="0"/>
        <w:rPr>
          <w:b/>
          <w:sz w:val="28"/>
          <w:szCs w:val="28"/>
          <w:shd w:val="clear" w:color="auto" w:fill="FFFFFF"/>
        </w:rPr>
      </w:pPr>
    </w:p>
    <w:p w:rsidR="005F3C27" w:rsidRPr="00CA0132" w:rsidRDefault="005F3C27" w:rsidP="005F3C27">
      <w:pPr>
        <w:pStyle w:val="a4"/>
        <w:keepNext w:val="0"/>
        <w:keepLines w:val="0"/>
        <w:widowControl w:val="0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CA0132">
        <w:rPr>
          <w:sz w:val="28"/>
          <w:szCs w:val="28"/>
        </w:rPr>
        <w:t>В рамках Договора необходимо оказать услуги по предоставлению</w:t>
      </w:r>
      <w:r w:rsidRPr="00CA0132">
        <w:rPr>
          <w:color w:val="FF0000"/>
          <w:sz w:val="28"/>
          <w:szCs w:val="28"/>
        </w:rPr>
        <w:t xml:space="preserve"> </w:t>
      </w:r>
      <w:r w:rsidRPr="00CA0132">
        <w:rPr>
          <w:sz w:val="28"/>
          <w:szCs w:val="28"/>
        </w:rPr>
        <w:t xml:space="preserve">канала связи между объектами метрополитена, между адресами: г. Санкт-Петербург, ул. </w:t>
      </w:r>
      <w:r>
        <w:rPr>
          <w:sz w:val="28"/>
          <w:szCs w:val="28"/>
        </w:rPr>
        <w:t>Тележная</w:t>
      </w:r>
      <w:r w:rsidRPr="00CA0132">
        <w:rPr>
          <w:sz w:val="28"/>
          <w:szCs w:val="28"/>
        </w:rPr>
        <w:t xml:space="preserve">, д. </w:t>
      </w:r>
      <w:r>
        <w:rPr>
          <w:sz w:val="28"/>
          <w:szCs w:val="28"/>
        </w:rPr>
        <w:t>39</w:t>
      </w:r>
      <w:r w:rsidRPr="00CA0132">
        <w:rPr>
          <w:sz w:val="28"/>
          <w:szCs w:val="28"/>
        </w:rPr>
        <w:t xml:space="preserve">,  до объекта Дом связи 1, расположенного </w:t>
      </w:r>
      <w:r>
        <w:rPr>
          <w:sz w:val="28"/>
          <w:szCs w:val="28"/>
        </w:rPr>
        <w:br/>
      </w:r>
      <w:r w:rsidRPr="00CA0132">
        <w:rPr>
          <w:sz w:val="28"/>
          <w:szCs w:val="28"/>
        </w:rPr>
        <w:t>по адресу: г. Санкт-Петербург, Московский проспект д.28, Литера А.</w:t>
      </w:r>
    </w:p>
    <w:p w:rsidR="005F3C27" w:rsidRPr="00CA0132" w:rsidRDefault="005F3C27" w:rsidP="005F3C27">
      <w:pPr>
        <w:pStyle w:val="a4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CA0132">
        <w:rPr>
          <w:sz w:val="28"/>
          <w:szCs w:val="28"/>
        </w:rPr>
        <w:t xml:space="preserve">Услуги должны оказываться с соблюдением требований следующих нормативных документов: </w:t>
      </w:r>
    </w:p>
    <w:p w:rsidR="005F3C27" w:rsidRPr="00CA0132" w:rsidRDefault="005F3C27" w:rsidP="00C72BD9">
      <w:pPr>
        <w:pStyle w:val="a4"/>
        <w:keepNext w:val="0"/>
        <w:keepLines w:val="0"/>
        <w:widowControl w:val="0"/>
        <w:ind w:left="0"/>
        <w:jc w:val="both"/>
        <w:rPr>
          <w:sz w:val="28"/>
          <w:szCs w:val="28"/>
        </w:rPr>
      </w:pPr>
      <w:r w:rsidRPr="00CA0132">
        <w:rPr>
          <w:sz w:val="28"/>
          <w:szCs w:val="28"/>
        </w:rPr>
        <w:t>- Федеральный закон от 27.07.2006 № 149-ФЗ «Об информации, информационных технологиях и о защите информации»;</w:t>
      </w:r>
    </w:p>
    <w:p w:rsidR="005F3C27" w:rsidRPr="00CA0132" w:rsidRDefault="005F3C27" w:rsidP="00C72BD9">
      <w:pPr>
        <w:keepNext w:val="0"/>
        <w:keepLines w:val="0"/>
        <w:spacing w:after="200"/>
        <w:contextualSpacing/>
        <w:jc w:val="both"/>
        <w:rPr>
          <w:sz w:val="28"/>
          <w:szCs w:val="28"/>
        </w:rPr>
      </w:pPr>
      <w:r w:rsidRPr="00CA0132">
        <w:rPr>
          <w:sz w:val="28"/>
          <w:szCs w:val="28"/>
        </w:rPr>
        <w:t>- Постановление Правительства РФ от 23.01.2006 № 32 «Об утверждении Правил оказания услуг связи по передаче данных»;</w:t>
      </w:r>
    </w:p>
    <w:p w:rsidR="005F3C27" w:rsidRPr="00CA0132" w:rsidRDefault="005F3C27" w:rsidP="00C72BD9">
      <w:pPr>
        <w:keepNext w:val="0"/>
        <w:keepLines w:val="0"/>
        <w:spacing w:after="200"/>
        <w:contextualSpacing/>
        <w:jc w:val="both"/>
        <w:rPr>
          <w:sz w:val="28"/>
          <w:szCs w:val="28"/>
        </w:rPr>
      </w:pPr>
      <w:r w:rsidRPr="00CA0132">
        <w:rPr>
          <w:sz w:val="28"/>
          <w:szCs w:val="28"/>
        </w:rPr>
        <w:t xml:space="preserve">- Постановление Правительства РФ от 21.04.2005 № 241 «О мерах </w:t>
      </w:r>
      <w:r>
        <w:rPr>
          <w:sz w:val="28"/>
          <w:szCs w:val="28"/>
        </w:rPr>
        <w:br/>
      </w:r>
      <w:r w:rsidRPr="00CA0132">
        <w:rPr>
          <w:sz w:val="28"/>
          <w:szCs w:val="28"/>
        </w:rPr>
        <w:t>по организации оказания универсальных услуг связи»;</w:t>
      </w:r>
    </w:p>
    <w:p w:rsidR="005F3C27" w:rsidRPr="00CA0132" w:rsidRDefault="005F3C27" w:rsidP="00C72BD9">
      <w:pPr>
        <w:keepNext w:val="0"/>
        <w:keepLines w:val="0"/>
        <w:spacing w:after="200"/>
        <w:contextualSpacing/>
        <w:jc w:val="both"/>
        <w:rPr>
          <w:sz w:val="28"/>
          <w:szCs w:val="28"/>
        </w:rPr>
      </w:pPr>
      <w:r w:rsidRPr="00CA0132">
        <w:rPr>
          <w:sz w:val="28"/>
          <w:szCs w:val="28"/>
        </w:rPr>
        <w:t>- Федеральный закон от 07.07.2003 № 126-ФЗ "О связи";</w:t>
      </w:r>
    </w:p>
    <w:p w:rsidR="005F3C27" w:rsidRPr="00CA0132" w:rsidRDefault="005F3C27" w:rsidP="00C72BD9">
      <w:pPr>
        <w:keepNext w:val="0"/>
        <w:keepLines w:val="0"/>
        <w:spacing w:after="200"/>
        <w:contextualSpacing/>
        <w:jc w:val="both"/>
        <w:rPr>
          <w:sz w:val="28"/>
          <w:szCs w:val="28"/>
        </w:rPr>
      </w:pPr>
      <w:r w:rsidRPr="00CA0132">
        <w:rPr>
          <w:sz w:val="28"/>
          <w:szCs w:val="28"/>
        </w:rPr>
        <w:t>- Постановление Правительства РФ от 09.12.2014 № 1342 "О порядке оказания услуг телефонной связи".</w:t>
      </w:r>
    </w:p>
    <w:p w:rsidR="005F3C27" w:rsidRPr="00CA0132" w:rsidRDefault="005F3C27" w:rsidP="005F3C27">
      <w:pPr>
        <w:pStyle w:val="a4"/>
        <w:keepNext w:val="0"/>
        <w:keepLines w:val="0"/>
        <w:numPr>
          <w:ilvl w:val="1"/>
          <w:numId w:val="8"/>
        </w:numPr>
        <w:suppressAutoHyphens/>
        <w:spacing w:after="200"/>
        <w:ind w:left="0" w:firstLine="709"/>
        <w:jc w:val="both"/>
        <w:rPr>
          <w:sz w:val="28"/>
          <w:szCs w:val="28"/>
        </w:rPr>
      </w:pPr>
      <w:r w:rsidRPr="00CA0132">
        <w:rPr>
          <w:sz w:val="28"/>
          <w:szCs w:val="28"/>
        </w:rPr>
        <w:t>Исполнитель должен обеспечить круглосуточную возможность осуществления соединений через виртуальную сеть, между объектами, г.</w:t>
      </w:r>
      <w:r>
        <w:rPr>
          <w:sz w:val="28"/>
          <w:szCs w:val="28"/>
        </w:rPr>
        <w:t xml:space="preserve"> Санкт-Петербург, ул. Тележная</w:t>
      </w:r>
      <w:r w:rsidRPr="00CA0132">
        <w:rPr>
          <w:sz w:val="28"/>
          <w:szCs w:val="28"/>
        </w:rPr>
        <w:t xml:space="preserve">, д. </w:t>
      </w:r>
      <w:r>
        <w:rPr>
          <w:sz w:val="28"/>
          <w:szCs w:val="28"/>
        </w:rPr>
        <w:t>39</w:t>
      </w:r>
      <w:r w:rsidRPr="00CA0132">
        <w:rPr>
          <w:sz w:val="28"/>
          <w:szCs w:val="28"/>
        </w:rPr>
        <w:t xml:space="preserve">  до объекта Дом связи 1 расположенного </w:t>
      </w:r>
      <w:r>
        <w:rPr>
          <w:sz w:val="28"/>
          <w:szCs w:val="28"/>
        </w:rPr>
        <w:br/>
      </w:r>
      <w:r w:rsidRPr="00CA0132">
        <w:rPr>
          <w:sz w:val="28"/>
          <w:szCs w:val="28"/>
        </w:rPr>
        <w:t>по адресу: г. Санкт-Петербург, Московский проспект д.28, Литера А.</w:t>
      </w:r>
    </w:p>
    <w:p w:rsidR="005F3C27" w:rsidRPr="00CA0132" w:rsidRDefault="005F3C27" w:rsidP="005F3C27">
      <w:pPr>
        <w:pStyle w:val="a4"/>
        <w:keepNext w:val="0"/>
        <w:keepLines w:val="0"/>
        <w:numPr>
          <w:ilvl w:val="1"/>
          <w:numId w:val="8"/>
        </w:numPr>
        <w:suppressAutoHyphens/>
        <w:spacing w:after="200"/>
        <w:ind w:left="0" w:firstLine="709"/>
        <w:jc w:val="both"/>
        <w:rPr>
          <w:sz w:val="28"/>
          <w:szCs w:val="28"/>
        </w:rPr>
      </w:pPr>
      <w:proofErr w:type="gramStart"/>
      <w:r w:rsidRPr="00CA0132">
        <w:rPr>
          <w:sz w:val="28"/>
          <w:szCs w:val="28"/>
        </w:rPr>
        <w:t xml:space="preserve">Из канала связи Исполнитель должен организовать выделение </w:t>
      </w:r>
      <w:r>
        <w:rPr>
          <w:sz w:val="28"/>
          <w:szCs w:val="28"/>
        </w:rPr>
        <w:t>8</w:t>
      </w:r>
      <w:r w:rsidRPr="00CA0132">
        <w:rPr>
          <w:sz w:val="28"/>
          <w:szCs w:val="28"/>
        </w:rPr>
        <w:t xml:space="preserve"> стандартных телефонных каналов (организация выделения аналоговых каналов посредством </w:t>
      </w:r>
      <w:proofErr w:type="spellStart"/>
      <w:r w:rsidRPr="00CA0132">
        <w:rPr>
          <w:sz w:val="28"/>
          <w:szCs w:val="28"/>
        </w:rPr>
        <w:t>VoIP</w:t>
      </w:r>
      <w:proofErr w:type="spellEnd"/>
      <w:r w:rsidRPr="00CA0132">
        <w:rPr>
          <w:sz w:val="28"/>
          <w:szCs w:val="28"/>
        </w:rPr>
        <w:t>-шлюза) на объекте г.</w:t>
      </w:r>
      <w:r>
        <w:rPr>
          <w:sz w:val="28"/>
          <w:szCs w:val="28"/>
        </w:rPr>
        <w:t xml:space="preserve"> Санкт-Петербург, ул. Тележная</w:t>
      </w:r>
      <w:r w:rsidRPr="00CA0132">
        <w:rPr>
          <w:sz w:val="28"/>
          <w:szCs w:val="28"/>
        </w:rPr>
        <w:t xml:space="preserve">, д. </w:t>
      </w:r>
      <w:r>
        <w:rPr>
          <w:sz w:val="28"/>
          <w:szCs w:val="28"/>
        </w:rPr>
        <w:t>39</w:t>
      </w:r>
      <w:r w:rsidRPr="00CA0132">
        <w:rPr>
          <w:sz w:val="28"/>
          <w:szCs w:val="28"/>
        </w:rPr>
        <w:t xml:space="preserve">, канал связи на втором объекте (г. Санкт-Петербург, Московский проспект д.28, Литера А) должен иметь стандартный интерфейс </w:t>
      </w:r>
      <w:r w:rsidRPr="00CA0132">
        <w:rPr>
          <w:sz w:val="28"/>
          <w:szCs w:val="28"/>
          <w:lang w:val="en-US"/>
        </w:rPr>
        <w:t>Ethernet</w:t>
      </w:r>
      <w:r w:rsidRPr="00CA0132">
        <w:rPr>
          <w:sz w:val="28"/>
          <w:szCs w:val="28"/>
        </w:rPr>
        <w:t xml:space="preserve"> для передачи трафика реального времени по протоколу </w:t>
      </w:r>
      <w:r w:rsidRPr="00CA0132">
        <w:rPr>
          <w:sz w:val="28"/>
          <w:szCs w:val="28"/>
          <w:lang w:val="en-US"/>
        </w:rPr>
        <w:t>SIP</w:t>
      </w:r>
      <w:r w:rsidRPr="00CA0132">
        <w:rPr>
          <w:sz w:val="28"/>
          <w:szCs w:val="28"/>
        </w:rPr>
        <w:t>.</w:t>
      </w:r>
      <w:proofErr w:type="gramEnd"/>
    </w:p>
    <w:p w:rsidR="005F3C27" w:rsidRPr="00CA0132" w:rsidRDefault="005F3C27" w:rsidP="005F3C27">
      <w:pPr>
        <w:pStyle w:val="a4"/>
        <w:numPr>
          <w:ilvl w:val="1"/>
          <w:numId w:val="8"/>
        </w:numPr>
        <w:suppressAutoHyphens/>
        <w:ind w:left="0" w:firstLine="709"/>
        <w:jc w:val="both"/>
        <w:rPr>
          <w:sz w:val="28"/>
          <w:szCs w:val="28"/>
        </w:rPr>
      </w:pPr>
      <w:r w:rsidRPr="00CA0132">
        <w:rPr>
          <w:sz w:val="28"/>
          <w:szCs w:val="28"/>
        </w:rPr>
        <w:lastRenderedPageBreak/>
        <w:t>Скорость передачи данных по каналу связи по сети VPN (точка-точка) должна быть не менее 2 Мбит/</w:t>
      </w:r>
      <w:proofErr w:type="gramStart"/>
      <w:r w:rsidRPr="00CA0132">
        <w:rPr>
          <w:sz w:val="28"/>
          <w:szCs w:val="28"/>
        </w:rPr>
        <w:t>с</w:t>
      </w:r>
      <w:proofErr w:type="gramEnd"/>
      <w:r w:rsidRPr="00CA0132">
        <w:rPr>
          <w:sz w:val="28"/>
          <w:szCs w:val="28"/>
        </w:rPr>
        <w:t xml:space="preserve">. </w:t>
      </w:r>
    </w:p>
    <w:p w:rsidR="005F3C27" w:rsidRPr="00CA0132" w:rsidRDefault="005F3C27" w:rsidP="00C72BD9">
      <w:pPr>
        <w:pStyle w:val="1"/>
        <w:tabs>
          <w:tab w:val="left" w:pos="708"/>
        </w:tabs>
        <w:suppressAutoHyphens/>
        <w:spacing w:before="0" w:after="0"/>
        <w:ind w:firstLine="709"/>
        <w:rPr>
          <w:rFonts w:eastAsia="Calibri"/>
          <w:lang w:eastAsia="en-US"/>
        </w:rPr>
      </w:pPr>
      <w:r w:rsidRPr="00CA0132">
        <w:rPr>
          <w:rFonts w:eastAsia="Calibri"/>
          <w:lang w:eastAsia="en-US"/>
        </w:rPr>
        <w:t xml:space="preserve">Сеть, на которой организована услуга связи, должна: </w:t>
      </w:r>
    </w:p>
    <w:p w:rsidR="005F3C27" w:rsidRPr="00CA0132" w:rsidRDefault="005F3C27" w:rsidP="00C72BD9">
      <w:pPr>
        <w:pStyle w:val="1"/>
        <w:tabs>
          <w:tab w:val="left" w:pos="708"/>
        </w:tabs>
        <w:suppressAutoHyphens/>
        <w:spacing w:before="0" w:after="0"/>
        <w:ind w:firstLine="709"/>
        <w:rPr>
          <w:rFonts w:eastAsia="Calibri"/>
          <w:lang w:eastAsia="en-US"/>
        </w:rPr>
      </w:pPr>
      <w:r w:rsidRPr="00CA0132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> </w:t>
      </w:r>
      <w:r w:rsidRPr="00CA0132">
        <w:rPr>
          <w:rFonts w:eastAsia="Calibri"/>
          <w:lang w:eastAsia="en-US"/>
        </w:rPr>
        <w:t>иметь защищенные сетевые узлы;</w:t>
      </w:r>
    </w:p>
    <w:p w:rsidR="005F3C27" w:rsidRPr="00CA0132" w:rsidRDefault="005F3C27" w:rsidP="00C72BD9">
      <w:pPr>
        <w:pStyle w:val="1"/>
        <w:tabs>
          <w:tab w:val="left" w:pos="708"/>
        </w:tabs>
        <w:suppressAutoHyphens/>
        <w:spacing w:before="0" w:after="0"/>
        <w:ind w:firstLine="709"/>
        <w:rPr>
          <w:rFonts w:eastAsia="Calibri"/>
          <w:lang w:eastAsia="en-US"/>
        </w:rPr>
      </w:pPr>
      <w:r w:rsidRPr="00CA0132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> </w:t>
      </w:r>
      <w:r w:rsidRPr="00CA0132">
        <w:rPr>
          <w:rFonts w:eastAsia="Calibri"/>
          <w:lang w:eastAsia="en-US"/>
        </w:rPr>
        <w:t>иметь систему управления и мониторинга, обеспечивающую предоставление информации о состоянии сети в режиме реального времени.</w:t>
      </w:r>
    </w:p>
    <w:p w:rsidR="005F3C27" w:rsidRPr="00CA0132" w:rsidRDefault="005F3C27" w:rsidP="00C72BD9">
      <w:pPr>
        <w:keepNext w:val="0"/>
        <w:keepLines w:val="0"/>
        <w:suppressAutoHyphens/>
        <w:contextualSpacing/>
        <w:jc w:val="both"/>
        <w:rPr>
          <w:sz w:val="28"/>
          <w:szCs w:val="28"/>
        </w:rPr>
      </w:pPr>
      <w:r w:rsidRPr="00CA0132">
        <w:rPr>
          <w:sz w:val="28"/>
          <w:szCs w:val="28"/>
        </w:rPr>
        <w:t xml:space="preserve">Место размещения оборудования на объектах определяется </w:t>
      </w:r>
      <w:proofErr w:type="spellStart"/>
      <w:r w:rsidRPr="00CA0132">
        <w:rPr>
          <w:sz w:val="28"/>
          <w:szCs w:val="28"/>
        </w:rPr>
        <w:t>комиссионно</w:t>
      </w:r>
      <w:proofErr w:type="spellEnd"/>
      <w:r w:rsidRPr="00CA0132">
        <w:rPr>
          <w:sz w:val="28"/>
          <w:szCs w:val="28"/>
        </w:rPr>
        <w:t>.</w:t>
      </w:r>
    </w:p>
    <w:p w:rsidR="005F3C27" w:rsidRPr="001F3207" w:rsidRDefault="005F3C27" w:rsidP="005F3C27">
      <w:pPr>
        <w:pStyle w:val="a4"/>
        <w:numPr>
          <w:ilvl w:val="1"/>
          <w:numId w:val="8"/>
        </w:numPr>
        <w:ind w:left="0" w:firstLine="709"/>
        <w:jc w:val="both"/>
        <w:rPr>
          <w:color w:val="1F497D"/>
          <w:sz w:val="28"/>
          <w:szCs w:val="28"/>
        </w:rPr>
      </w:pPr>
      <w:r w:rsidRPr="001F3207">
        <w:rPr>
          <w:sz w:val="28"/>
          <w:szCs w:val="28"/>
        </w:rPr>
        <w:t xml:space="preserve">Исполнитель обязуется использовать оборудование, размещенное </w:t>
      </w:r>
      <w:r w:rsidRPr="001F3207">
        <w:rPr>
          <w:sz w:val="28"/>
          <w:szCs w:val="28"/>
        </w:rPr>
        <w:br/>
        <w:t>на территории метрополитена, для оказания услуг исключительно Метрополитену.</w:t>
      </w:r>
      <w:r>
        <w:rPr>
          <w:sz w:val="28"/>
          <w:szCs w:val="28"/>
        </w:rPr>
        <w:t xml:space="preserve"> </w:t>
      </w:r>
      <w:r w:rsidRPr="001F3207">
        <w:rPr>
          <w:sz w:val="28"/>
          <w:szCs w:val="28"/>
        </w:rPr>
        <w:t>Использование оборудования, размещенного на территории метрополитена, для предоставления услуг иным лицам  запрещается</w:t>
      </w:r>
      <w:r w:rsidRPr="001F3207">
        <w:rPr>
          <w:color w:val="1F497D"/>
          <w:sz w:val="28"/>
          <w:szCs w:val="28"/>
        </w:rPr>
        <w:t xml:space="preserve">. </w:t>
      </w:r>
    </w:p>
    <w:p w:rsidR="005F3C27" w:rsidRPr="00CA0132" w:rsidRDefault="005F3C27" w:rsidP="00C72BD9">
      <w:pPr>
        <w:pStyle w:val="1"/>
        <w:tabs>
          <w:tab w:val="left" w:pos="708"/>
        </w:tabs>
        <w:suppressAutoHyphens/>
        <w:spacing w:before="0" w:after="0"/>
        <w:ind w:firstLine="709"/>
        <w:rPr>
          <w:rFonts w:eastAsia="Calibri"/>
          <w:lang w:eastAsia="en-US"/>
        </w:rPr>
      </w:pPr>
      <w:r w:rsidRPr="00CA0132">
        <w:t xml:space="preserve">2.8. </w:t>
      </w:r>
      <w:r w:rsidRPr="00CA0132">
        <w:rPr>
          <w:rFonts w:eastAsia="Calibri"/>
          <w:lang w:eastAsia="en-US"/>
        </w:rPr>
        <w:t xml:space="preserve">  При выявлении неисправности Исполнитель за свой счет проводит анализ неисправности, затем, при необходимости, отключает услугу, подлежащую ремонту</w:t>
      </w:r>
      <w:r>
        <w:rPr>
          <w:rFonts w:eastAsia="Calibri"/>
          <w:lang w:eastAsia="en-US"/>
        </w:rPr>
        <w:t>,</w:t>
      </w:r>
      <w:r w:rsidRPr="00CA0132">
        <w:rPr>
          <w:rFonts w:eastAsia="Calibri"/>
          <w:lang w:eastAsia="en-US"/>
        </w:rPr>
        <w:t xml:space="preserve"> локализует неисправность, при возможности</w:t>
      </w:r>
      <w:r>
        <w:rPr>
          <w:rFonts w:eastAsia="Calibri"/>
          <w:lang w:eastAsia="en-US"/>
        </w:rPr>
        <w:t xml:space="preserve"> –</w:t>
      </w:r>
      <w:r w:rsidRPr="00CA0132">
        <w:rPr>
          <w:rFonts w:eastAsia="Calibri"/>
          <w:lang w:eastAsia="en-US"/>
        </w:rPr>
        <w:t xml:space="preserve"> переключает Заказчика на резервный канал и начинает ремонтные ра</w:t>
      </w:r>
      <w:r>
        <w:rPr>
          <w:rFonts w:eastAsia="Calibri"/>
          <w:lang w:eastAsia="en-US"/>
        </w:rPr>
        <w:t xml:space="preserve">боты. </w:t>
      </w:r>
      <w:r w:rsidRPr="00CA0132">
        <w:rPr>
          <w:rFonts w:eastAsia="Calibri"/>
          <w:lang w:eastAsia="en-US"/>
        </w:rPr>
        <w:t xml:space="preserve">Неисправность считается устраненной, когда услуга готова к эксплуатации </w:t>
      </w:r>
      <w:r>
        <w:rPr>
          <w:rFonts w:eastAsia="Calibri"/>
          <w:lang w:eastAsia="en-US"/>
        </w:rPr>
        <w:br/>
      </w:r>
      <w:r w:rsidRPr="00CA0132">
        <w:rPr>
          <w:rFonts w:eastAsia="Calibri"/>
          <w:lang w:eastAsia="en-US"/>
        </w:rPr>
        <w:t>и эксплуатационные характеристики соответствуют гарантированным Оператором параметрам.</w:t>
      </w:r>
    </w:p>
    <w:p w:rsidR="005F3C27" w:rsidRPr="00CA0132" w:rsidRDefault="005F3C27" w:rsidP="005F3C27">
      <w:pPr>
        <w:pStyle w:val="1"/>
        <w:numPr>
          <w:ilvl w:val="1"/>
          <w:numId w:val="16"/>
        </w:numPr>
        <w:tabs>
          <w:tab w:val="clear" w:pos="1891"/>
          <w:tab w:val="left" w:pos="0"/>
          <w:tab w:val="left" w:pos="1276"/>
        </w:tabs>
        <w:suppressAutoHyphens/>
        <w:spacing w:before="0" w:after="0"/>
        <w:ind w:left="0" w:firstLine="709"/>
        <w:rPr>
          <w:rFonts w:eastAsia="Calibri"/>
          <w:lang w:eastAsia="en-US"/>
        </w:rPr>
      </w:pPr>
      <w:r w:rsidRPr="00CA0132">
        <w:rPr>
          <w:rFonts w:eastAsia="Calibri"/>
          <w:lang w:eastAsia="en-US"/>
        </w:rPr>
        <w:t xml:space="preserve"> Исполнитель  предоставляет Заказчику в пользование оборудование, необходимое для формирования устойчивого доступа через установленный канал связи. Заказчик обеспечивает сохранность установленного </w:t>
      </w:r>
      <w:r w:rsidR="00DA3A22">
        <w:rPr>
          <w:rFonts w:eastAsia="Calibri"/>
          <w:lang w:eastAsia="en-US"/>
        </w:rPr>
        <w:t xml:space="preserve">на территории заказчика </w:t>
      </w:r>
      <w:r w:rsidRPr="00CA0132">
        <w:rPr>
          <w:rFonts w:eastAsia="Calibri"/>
          <w:lang w:eastAsia="en-US"/>
        </w:rPr>
        <w:t>оборудования и доступ к нему уполномоченных лиц.</w:t>
      </w:r>
    </w:p>
    <w:p w:rsidR="005F3C27" w:rsidRPr="00CA0132" w:rsidRDefault="005F3C27" w:rsidP="005F3C27">
      <w:pPr>
        <w:pStyle w:val="1"/>
        <w:numPr>
          <w:ilvl w:val="1"/>
          <w:numId w:val="16"/>
        </w:numPr>
        <w:tabs>
          <w:tab w:val="clear" w:pos="1891"/>
          <w:tab w:val="left" w:pos="708"/>
          <w:tab w:val="left" w:pos="1276"/>
        </w:tabs>
        <w:suppressAutoHyphens/>
        <w:spacing w:before="0" w:after="0"/>
        <w:ind w:left="0" w:firstLine="709"/>
        <w:rPr>
          <w:rFonts w:eastAsia="Calibri"/>
          <w:lang w:eastAsia="en-US"/>
        </w:rPr>
      </w:pPr>
      <w:r w:rsidRPr="00CA0132">
        <w:rPr>
          <w:rFonts w:eastAsia="Calibri"/>
          <w:lang w:eastAsia="en-US"/>
        </w:rPr>
        <w:t xml:space="preserve"> Параметры качества комплекса услуг, которые должны гарантироваться в зоне ответственности Исполнителя, при соблюдении следующих показателей профиля трафика подключаемых объектов:</w:t>
      </w:r>
    </w:p>
    <w:p w:rsidR="005F3C27" w:rsidRPr="00CA0132" w:rsidRDefault="005F3C27" w:rsidP="00C72BD9">
      <w:pPr>
        <w:pStyle w:val="1"/>
        <w:tabs>
          <w:tab w:val="left" w:pos="708"/>
        </w:tabs>
        <w:suppressAutoHyphens/>
        <w:spacing w:before="0" w:after="0"/>
        <w:ind w:left="284" w:firstLine="0"/>
        <w:rPr>
          <w:rFonts w:eastAsia="Calibri"/>
          <w:lang w:eastAsia="en-US"/>
        </w:rPr>
      </w:pPr>
    </w:p>
    <w:tbl>
      <w:tblPr>
        <w:tblpPr w:leftFromText="180" w:rightFromText="180" w:vertAnchor="text" w:horzAnchor="margin" w:tblpXSpec="center" w:tblpY="28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8"/>
        <w:gridCol w:w="2082"/>
        <w:gridCol w:w="1835"/>
        <w:gridCol w:w="2103"/>
      </w:tblGrid>
      <w:tr w:rsidR="005F3C27" w:rsidRPr="00CA0132" w:rsidTr="00EC4E8A">
        <w:trPr>
          <w:trHeight w:val="587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27" w:rsidRPr="00CA0132" w:rsidRDefault="005F3C27" w:rsidP="005F3C27">
            <w:pPr>
              <w:ind w:left="284"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A0132">
              <w:rPr>
                <w:bCs/>
                <w:color w:val="000000"/>
                <w:sz w:val="28"/>
                <w:szCs w:val="28"/>
              </w:rPr>
              <w:t>Класс обслуживания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27" w:rsidRPr="00CA0132" w:rsidRDefault="005F3C27" w:rsidP="005F3C27">
            <w:pPr>
              <w:ind w:left="284"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A0132">
              <w:rPr>
                <w:bCs/>
                <w:color w:val="000000"/>
                <w:sz w:val="28"/>
                <w:szCs w:val="28"/>
              </w:rPr>
              <w:t>Колебания сетевой задержки (</w:t>
            </w:r>
            <w:proofErr w:type="spellStart"/>
            <w:r w:rsidRPr="00CA0132">
              <w:rPr>
                <w:bCs/>
                <w:color w:val="000000"/>
                <w:sz w:val="28"/>
                <w:szCs w:val="28"/>
              </w:rPr>
              <w:t>Jitter</w:t>
            </w:r>
            <w:proofErr w:type="spellEnd"/>
            <w:r w:rsidRPr="00CA0132">
              <w:rPr>
                <w:bCs/>
                <w:color w:val="000000"/>
                <w:sz w:val="28"/>
                <w:szCs w:val="28"/>
              </w:rPr>
              <w:t>), сек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27" w:rsidRPr="00CA0132" w:rsidRDefault="005F3C27" w:rsidP="005F3C27">
            <w:pPr>
              <w:ind w:left="284"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A0132">
              <w:rPr>
                <w:bCs/>
                <w:color w:val="000000"/>
                <w:sz w:val="28"/>
                <w:szCs w:val="28"/>
              </w:rPr>
              <w:t>Сетевые задержки, сек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27" w:rsidRPr="00CA0132" w:rsidRDefault="005F3C27" w:rsidP="005F3C27">
            <w:pPr>
              <w:ind w:left="284"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A0132">
              <w:rPr>
                <w:bCs/>
                <w:color w:val="000000"/>
                <w:sz w:val="28"/>
                <w:szCs w:val="28"/>
              </w:rPr>
              <w:t>% времени простоя за месяц</w:t>
            </w:r>
          </w:p>
        </w:tc>
      </w:tr>
      <w:tr w:rsidR="005F3C27" w:rsidRPr="00CA0132" w:rsidTr="00EC4E8A">
        <w:trPr>
          <w:trHeight w:val="411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27" w:rsidRPr="00CA0132" w:rsidRDefault="005F3C27" w:rsidP="005F3C27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CA0132">
              <w:rPr>
                <w:color w:val="000000"/>
                <w:sz w:val="28"/>
                <w:szCs w:val="28"/>
              </w:rPr>
              <w:t>Реальное время (используется для передачи голосового трафика)</w:t>
            </w:r>
          </w:p>
          <w:p w:rsidR="005F3C27" w:rsidRPr="00CA0132" w:rsidRDefault="005F3C27" w:rsidP="005F3C27">
            <w:pPr>
              <w:ind w:firstLine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27" w:rsidRPr="00CA0132" w:rsidRDefault="005F3C27" w:rsidP="005F3C27">
            <w:pPr>
              <w:jc w:val="both"/>
              <w:rPr>
                <w:color w:val="000000"/>
                <w:sz w:val="28"/>
                <w:szCs w:val="28"/>
              </w:rPr>
            </w:pPr>
            <w:r w:rsidRPr="00CA0132">
              <w:rPr>
                <w:color w:val="000000"/>
                <w:sz w:val="28"/>
                <w:szCs w:val="28"/>
              </w:rPr>
              <w:t>&lt; 0,050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27" w:rsidRPr="00CA0132" w:rsidRDefault="005F3C27" w:rsidP="005F3C27">
            <w:pPr>
              <w:jc w:val="both"/>
              <w:rPr>
                <w:color w:val="000000"/>
                <w:sz w:val="28"/>
                <w:szCs w:val="28"/>
              </w:rPr>
            </w:pPr>
            <w:r w:rsidRPr="00CA0132">
              <w:rPr>
                <w:color w:val="000000"/>
                <w:sz w:val="28"/>
                <w:szCs w:val="28"/>
              </w:rPr>
              <w:t>&lt; 0,050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27" w:rsidRPr="00CA0132" w:rsidRDefault="005F3C27" w:rsidP="005F3C27">
            <w:pPr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CA0132">
              <w:rPr>
                <w:color w:val="000000"/>
                <w:sz w:val="28"/>
                <w:szCs w:val="28"/>
              </w:rPr>
              <w:t>&lt; 0,1</w:t>
            </w:r>
          </w:p>
        </w:tc>
      </w:tr>
    </w:tbl>
    <w:p w:rsidR="005F3C27" w:rsidRPr="00CA0132" w:rsidRDefault="005F3C27" w:rsidP="005F3C27">
      <w:pPr>
        <w:pStyle w:val="1"/>
        <w:numPr>
          <w:ilvl w:val="1"/>
          <w:numId w:val="16"/>
        </w:numPr>
        <w:tabs>
          <w:tab w:val="clear" w:pos="1891"/>
          <w:tab w:val="left" w:pos="708"/>
        </w:tabs>
        <w:suppressAutoHyphens/>
        <w:spacing w:before="0" w:after="0"/>
        <w:ind w:left="0" w:firstLine="709"/>
        <w:rPr>
          <w:rFonts w:eastAsia="Calibri"/>
          <w:lang w:eastAsia="en-US"/>
        </w:rPr>
      </w:pPr>
      <w:r w:rsidRPr="00CA0132">
        <w:rPr>
          <w:rFonts w:eastAsia="Calibri"/>
          <w:lang w:eastAsia="en-US"/>
        </w:rPr>
        <w:t>Исполнитель предоставляет услуги по п</w:t>
      </w:r>
      <w:r w:rsidRPr="00CA0132">
        <w:t xml:space="preserve">редоставлению канала </w:t>
      </w:r>
      <w:r>
        <w:br/>
      </w:r>
      <w:r w:rsidRPr="00CA0132">
        <w:t>в пользование</w:t>
      </w:r>
      <w:r w:rsidRPr="00CA0132" w:rsidDel="0028607A">
        <w:t xml:space="preserve"> </w:t>
      </w:r>
      <w:r w:rsidRPr="00CA0132">
        <w:rPr>
          <w:rFonts w:eastAsia="Calibri"/>
          <w:lang w:eastAsia="en-US"/>
        </w:rPr>
        <w:t xml:space="preserve">24 (Двадцать четыре) часа в сутки 7 (Семь) дней в неделю </w:t>
      </w:r>
      <w:r>
        <w:rPr>
          <w:rFonts w:eastAsia="Calibri"/>
          <w:lang w:eastAsia="en-US"/>
        </w:rPr>
        <w:br/>
      </w:r>
      <w:r w:rsidRPr="00CA0132">
        <w:rPr>
          <w:rFonts w:eastAsia="Calibri"/>
          <w:lang w:eastAsia="en-US"/>
        </w:rPr>
        <w:t>за исключением периодов проведения необходимых плановых профилактических работ. Плановые профилактические работы осуществляются с обязательным уведомлением Заказчика не позднее, чем за 48 (Сорок восемь) часов до начала проведения работ. Срок проведения профилактических работ согласуется сторонами при исполнении договора.</w:t>
      </w:r>
    </w:p>
    <w:p w:rsidR="005F3C27" w:rsidRPr="00CA0132" w:rsidRDefault="005F3C27" w:rsidP="005F3C27">
      <w:pPr>
        <w:pStyle w:val="1"/>
        <w:numPr>
          <w:ilvl w:val="1"/>
          <w:numId w:val="16"/>
        </w:numPr>
        <w:tabs>
          <w:tab w:val="clear" w:pos="1891"/>
          <w:tab w:val="left" w:pos="708"/>
        </w:tabs>
        <w:suppressAutoHyphens/>
        <w:spacing w:before="0" w:after="0"/>
        <w:ind w:left="0" w:firstLine="709"/>
        <w:rPr>
          <w:rFonts w:eastAsia="Calibri"/>
          <w:lang w:eastAsia="en-US"/>
        </w:rPr>
      </w:pPr>
      <w:proofErr w:type="gramStart"/>
      <w:r w:rsidRPr="00CA0132">
        <w:rPr>
          <w:rFonts w:eastAsia="Calibri"/>
          <w:lang w:eastAsia="en-US"/>
        </w:rPr>
        <w:t xml:space="preserve">Услуги должны предоставляться с соблюдением техники безопасности, противопожарных мероприятий, электробезопасности, охраны труда, охраны окружающей среды, правил эксплуатации электроустановок потребителей и в строгом соответствии с «Инструкцией о порядке оказания услуг </w:t>
      </w:r>
      <w:r w:rsidRPr="00CA0132">
        <w:rPr>
          <w:rFonts w:eastAsia="Calibri"/>
          <w:lang w:eastAsia="en-US"/>
        </w:rPr>
        <w:lastRenderedPageBreak/>
        <w:t xml:space="preserve">сторонними организациями в эксплуатируемых сооружениях Петербургского метрополитена в рамках исполнения договоров, заключенных по 223-ФЗ, введенной в действие приказом от 16.11.2018 № 1806, Инструкцией о пропускном и </w:t>
      </w:r>
      <w:proofErr w:type="spellStart"/>
      <w:r w:rsidRPr="00CA0132">
        <w:rPr>
          <w:rFonts w:eastAsia="Calibri"/>
          <w:lang w:eastAsia="en-US"/>
        </w:rPr>
        <w:t>внутриобъектовом</w:t>
      </w:r>
      <w:proofErr w:type="spellEnd"/>
      <w:r w:rsidRPr="00CA0132">
        <w:rPr>
          <w:rFonts w:eastAsia="Calibri"/>
          <w:lang w:eastAsia="en-US"/>
        </w:rPr>
        <w:t xml:space="preserve"> режимах на объектах ГУП «Петербургский</w:t>
      </w:r>
      <w:proofErr w:type="gramEnd"/>
      <w:r w:rsidRPr="00CA0132">
        <w:rPr>
          <w:rFonts w:eastAsia="Calibri"/>
          <w:lang w:eastAsia="en-US"/>
        </w:rPr>
        <w:t xml:space="preserve"> </w:t>
      </w:r>
      <w:proofErr w:type="gramStart"/>
      <w:r w:rsidRPr="00CA0132">
        <w:rPr>
          <w:rFonts w:eastAsia="Calibri"/>
          <w:lang w:eastAsia="en-US"/>
        </w:rPr>
        <w:t xml:space="preserve">метрополитен», введённой в действие приказом начальника метрополитена от 18.10.2018 № 1594, Инструкцией о порядке согласования и выполнения работ по прокладке кабелей </w:t>
      </w:r>
      <w:r>
        <w:rPr>
          <w:rFonts w:eastAsia="Calibri"/>
          <w:lang w:eastAsia="en-US"/>
        </w:rPr>
        <w:br/>
      </w:r>
      <w:r w:rsidRPr="00CA0132">
        <w:rPr>
          <w:rFonts w:eastAsia="Calibri"/>
          <w:lang w:eastAsia="en-US"/>
        </w:rPr>
        <w:t xml:space="preserve">в сооружениях метрополитена», введённой в действие приказом начальника метрополитена от 20.02.2017 № 229, Положением о порядке технологического присоединения электроустановок потребителей электрической энергии </w:t>
      </w:r>
      <w:r>
        <w:rPr>
          <w:rFonts w:eastAsia="Calibri"/>
          <w:lang w:eastAsia="en-US"/>
        </w:rPr>
        <w:br/>
      </w:r>
      <w:r w:rsidRPr="00CA0132">
        <w:rPr>
          <w:rFonts w:eastAsia="Calibri"/>
          <w:lang w:eastAsia="en-US"/>
        </w:rPr>
        <w:t>к электрическим сетям ГУП «Петербургский метрополитен»,</w:t>
      </w:r>
      <w:r w:rsidRPr="00CA0132">
        <w:t xml:space="preserve"> </w:t>
      </w:r>
      <w:r w:rsidRPr="00CA0132">
        <w:rPr>
          <w:rFonts w:eastAsia="Calibri"/>
          <w:lang w:eastAsia="en-US"/>
        </w:rPr>
        <w:t xml:space="preserve">введённого </w:t>
      </w:r>
      <w:r>
        <w:rPr>
          <w:rFonts w:eastAsia="Calibri"/>
          <w:lang w:eastAsia="en-US"/>
        </w:rPr>
        <w:br/>
      </w:r>
      <w:r w:rsidRPr="00CA0132">
        <w:rPr>
          <w:rFonts w:eastAsia="Calibri"/>
          <w:lang w:eastAsia="en-US"/>
        </w:rPr>
        <w:t>в действие приказом начальника метрополитена от 29.08.2018 № 1361, Правилами противопожарного режима в</w:t>
      </w:r>
      <w:proofErr w:type="gramEnd"/>
      <w:r w:rsidRPr="00CA0132">
        <w:rPr>
          <w:rFonts w:eastAsia="Calibri"/>
          <w:lang w:eastAsia="en-US"/>
        </w:rPr>
        <w:t xml:space="preserve"> Российской Федерации (утв. постановлением Правительства РФ от 25.04.2012 № 390).</w:t>
      </w:r>
    </w:p>
    <w:p w:rsidR="005F3C27" w:rsidRPr="00CA0132" w:rsidRDefault="005F3C27" w:rsidP="005F3C27">
      <w:pPr>
        <w:pStyle w:val="1"/>
        <w:numPr>
          <w:ilvl w:val="1"/>
          <w:numId w:val="16"/>
        </w:numPr>
        <w:tabs>
          <w:tab w:val="clear" w:pos="1891"/>
          <w:tab w:val="left" w:pos="0"/>
        </w:tabs>
        <w:suppressAutoHyphens/>
        <w:spacing w:before="0" w:after="0"/>
        <w:ind w:left="0" w:firstLine="709"/>
        <w:rPr>
          <w:rFonts w:eastAsia="Calibri"/>
          <w:lang w:eastAsia="en-US"/>
        </w:rPr>
      </w:pPr>
      <w:r w:rsidRPr="00CA0132">
        <w:rPr>
          <w:rFonts w:eastAsia="Calibri"/>
          <w:lang w:eastAsia="en-US"/>
        </w:rPr>
        <w:t>Исполнитель должен оказывать услуги своими силами и средствами.</w:t>
      </w:r>
    </w:p>
    <w:p w:rsidR="005F3C27" w:rsidRPr="00CA0132" w:rsidRDefault="005F3C27" w:rsidP="005F3C27">
      <w:pPr>
        <w:pStyle w:val="1"/>
        <w:numPr>
          <w:ilvl w:val="1"/>
          <w:numId w:val="16"/>
        </w:numPr>
        <w:tabs>
          <w:tab w:val="clear" w:pos="1891"/>
          <w:tab w:val="left" w:pos="0"/>
        </w:tabs>
        <w:suppressAutoHyphens/>
        <w:spacing w:before="0" w:after="0"/>
        <w:ind w:left="0" w:firstLine="709"/>
        <w:rPr>
          <w:rFonts w:eastAsia="Calibri"/>
          <w:lang w:eastAsia="en-US"/>
        </w:rPr>
      </w:pPr>
      <w:r w:rsidRPr="00CA0132">
        <w:rPr>
          <w:rFonts w:eastAsia="Calibri"/>
          <w:lang w:eastAsia="en-US"/>
        </w:rPr>
        <w:t xml:space="preserve">Изделия и материалы, применяемые при оказании услуг, должны соответствовать  государственным стандартам и иметь соответствующие сертификаты, технические паспорта и другие документы, удостоверяющие </w:t>
      </w:r>
      <w:r>
        <w:rPr>
          <w:rFonts w:eastAsia="Calibri"/>
          <w:lang w:eastAsia="en-US"/>
        </w:rPr>
        <w:br/>
      </w:r>
      <w:r w:rsidRPr="00CA0132">
        <w:rPr>
          <w:rFonts w:eastAsia="Calibri"/>
          <w:lang w:eastAsia="en-US"/>
        </w:rPr>
        <w:t>их качество.</w:t>
      </w:r>
    </w:p>
    <w:p w:rsidR="005F3C27" w:rsidRPr="00CA0132" w:rsidRDefault="005F3C27" w:rsidP="005F3C27">
      <w:pPr>
        <w:pStyle w:val="1"/>
        <w:numPr>
          <w:ilvl w:val="1"/>
          <w:numId w:val="16"/>
        </w:numPr>
        <w:tabs>
          <w:tab w:val="clear" w:pos="1891"/>
          <w:tab w:val="left" w:pos="0"/>
        </w:tabs>
        <w:suppressAutoHyphens/>
        <w:spacing w:before="0" w:after="0"/>
        <w:ind w:left="0" w:firstLine="709"/>
        <w:rPr>
          <w:rFonts w:eastAsia="Calibri"/>
          <w:lang w:eastAsia="en-US"/>
        </w:rPr>
      </w:pPr>
      <w:r w:rsidRPr="00CA0132">
        <w:rPr>
          <w:rFonts w:eastAsia="Calibri"/>
          <w:lang w:eastAsia="en-US"/>
        </w:rPr>
        <w:t>Исполнитель несет ответственность за привлечение к оказанию услуг лиц, которые в соответствии со ст. 10 Федерального закона от 09.02.2007 года №</w:t>
      </w:r>
      <w:r>
        <w:rPr>
          <w:rFonts w:eastAsia="Calibri"/>
          <w:lang w:eastAsia="en-US"/>
        </w:rPr>
        <w:t> </w:t>
      </w:r>
      <w:r w:rsidRPr="00CA0132">
        <w:rPr>
          <w:rFonts w:eastAsia="Calibri"/>
          <w:lang w:eastAsia="en-US"/>
        </w:rPr>
        <w:t xml:space="preserve">16-ФЗ «О транспортной безопасности» не принимаются на работу, связанную </w:t>
      </w:r>
      <w:r>
        <w:rPr>
          <w:rFonts w:eastAsia="Calibri"/>
          <w:lang w:eastAsia="en-US"/>
        </w:rPr>
        <w:br/>
      </w:r>
      <w:r w:rsidRPr="00CA0132">
        <w:rPr>
          <w:rFonts w:eastAsia="Calibri"/>
          <w:lang w:eastAsia="en-US"/>
        </w:rPr>
        <w:t>с обеспечением транспортной безопасности.</w:t>
      </w:r>
    </w:p>
    <w:p w:rsidR="005F3C27" w:rsidRPr="00CA0132" w:rsidRDefault="005F3C27" w:rsidP="005F3C27">
      <w:pPr>
        <w:pStyle w:val="1"/>
        <w:numPr>
          <w:ilvl w:val="1"/>
          <w:numId w:val="16"/>
        </w:numPr>
        <w:tabs>
          <w:tab w:val="clear" w:pos="1891"/>
          <w:tab w:val="left" w:pos="0"/>
        </w:tabs>
        <w:suppressAutoHyphens/>
        <w:spacing w:before="0" w:after="0"/>
        <w:ind w:left="0" w:firstLine="709"/>
        <w:rPr>
          <w:rFonts w:eastAsia="Calibri"/>
          <w:lang w:eastAsia="en-US"/>
        </w:rPr>
      </w:pPr>
      <w:r w:rsidRPr="00CA0132">
        <w:rPr>
          <w:rFonts w:eastAsia="Calibri"/>
          <w:lang w:eastAsia="en-US"/>
        </w:rPr>
        <w:t>Исполнитель обязан привлекать к оказанию услуг лиц, имеющих гражданство РФ или лиц, имеющих официальное разрешение на работу на территории РФ.</w:t>
      </w:r>
    </w:p>
    <w:p w:rsidR="005F3C27" w:rsidRPr="0056518E" w:rsidRDefault="005F3C27" w:rsidP="005F3C27">
      <w:pPr>
        <w:pStyle w:val="1"/>
        <w:numPr>
          <w:ilvl w:val="1"/>
          <w:numId w:val="16"/>
        </w:numPr>
        <w:tabs>
          <w:tab w:val="clear" w:pos="1891"/>
          <w:tab w:val="left" w:pos="0"/>
        </w:tabs>
        <w:suppressAutoHyphens/>
        <w:spacing w:before="0" w:after="0"/>
        <w:ind w:left="0" w:firstLine="709"/>
      </w:pPr>
      <w:r w:rsidRPr="00CA0132">
        <w:rPr>
          <w:rFonts w:eastAsia="Calibri"/>
          <w:lang w:eastAsia="en-US"/>
        </w:rPr>
        <w:t>Испо</w:t>
      </w:r>
      <w:r w:rsidRPr="0056518E">
        <w:rPr>
          <w:rFonts w:eastAsia="Calibri"/>
          <w:lang w:eastAsia="en-US"/>
        </w:rPr>
        <w:t>лнитель должен осуществлять свою деятельность на основании лицензии на оказание услуг связи, выданной федеральным органом исполнительной власти в области связи:</w:t>
      </w:r>
      <w:r w:rsidRPr="0056518E">
        <w:t xml:space="preserve"> Услуги связи по предоставлению каналов связи (в соответствии с п. 36 ч. 1 ст. 12 </w:t>
      </w:r>
      <w:r w:rsidRPr="00F76FF3">
        <w:rPr>
          <w:rFonts w:eastAsia="Calibri"/>
        </w:rPr>
        <w:t xml:space="preserve">Федерального закона от 04.05.2011 </w:t>
      </w:r>
      <w:r w:rsidRPr="00F76FF3">
        <w:rPr>
          <w:rFonts w:eastAsia="Calibri"/>
        </w:rPr>
        <w:br/>
        <w:t>№ 99-ФЗ "О лицензировании отдельных видов деятельности", Постановлением Правительства РФ от 18.02.2005 № 87 "Об утверждении перечня наименований услуг связи, вносимых в лицензии, и перечней лицензионных условий").</w:t>
      </w:r>
    </w:p>
    <w:p w:rsidR="005F3C27" w:rsidRPr="00CA0132" w:rsidRDefault="005F3C27" w:rsidP="00C72BD9">
      <w:pPr>
        <w:pStyle w:val="1"/>
        <w:tabs>
          <w:tab w:val="left" w:pos="708"/>
        </w:tabs>
        <w:suppressAutoHyphens/>
        <w:spacing w:before="0" w:after="0"/>
        <w:ind w:left="284" w:firstLine="0"/>
      </w:pPr>
    </w:p>
    <w:p w:rsidR="005F3C27" w:rsidRPr="00CA0132" w:rsidRDefault="005F3C27" w:rsidP="005F3C27">
      <w:pPr>
        <w:pStyle w:val="a4"/>
        <w:keepNext w:val="0"/>
        <w:keepLines w:val="0"/>
        <w:numPr>
          <w:ilvl w:val="0"/>
          <w:numId w:val="16"/>
        </w:numPr>
        <w:shd w:val="clear" w:color="auto" w:fill="FFFFFF"/>
        <w:jc w:val="center"/>
        <w:rPr>
          <w:b/>
          <w:sz w:val="28"/>
          <w:szCs w:val="28"/>
          <w:u w:val="single"/>
        </w:rPr>
      </w:pPr>
      <w:r w:rsidRPr="00CA0132">
        <w:rPr>
          <w:b/>
          <w:sz w:val="28"/>
          <w:szCs w:val="28"/>
          <w:u w:val="single"/>
        </w:rPr>
        <w:t>Состав и содержание услуг</w:t>
      </w:r>
    </w:p>
    <w:p w:rsidR="005F3C27" w:rsidRPr="00CA0132" w:rsidRDefault="005F3C27" w:rsidP="00C72BD9">
      <w:pPr>
        <w:pStyle w:val="a4"/>
        <w:keepNext w:val="0"/>
        <w:keepLines w:val="0"/>
        <w:shd w:val="clear" w:color="auto" w:fill="FFFFFF"/>
        <w:ind w:left="360" w:firstLine="0"/>
        <w:rPr>
          <w:b/>
          <w:sz w:val="28"/>
          <w:szCs w:val="28"/>
          <w:u w:val="single"/>
        </w:rPr>
      </w:pPr>
    </w:p>
    <w:p w:rsidR="005F3C27" w:rsidRPr="00CA0132" w:rsidRDefault="005F3C27" w:rsidP="005F3C27">
      <w:pPr>
        <w:pStyle w:val="a4"/>
        <w:numPr>
          <w:ilvl w:val="1"/>
          <w:numId w:val="13"/>
        </w:numPr>
        <w:ind w:hanging="153"/>
        <w:jc w:val="both"/>
        <w:rPr>
          <w:sz w:val="28"/>
          <w:szCs w:val="28"/>
        </w:rPr>
      </w:pPr>
      <w:r w:rsidRPr="00CA0132">
        <w:rPr>
          <w:sz w:val="28"/>
          <w:szCs w:val="28"/>
        </w:rPr>
        <w:t>Ведомость объемов услуг:</w:t>
      </w:r>
    </w:p>
    <w:tbl>
      <w:tblPr>
        <w:tblpPr w:leftFromText="180" w:rightFromText="180" w:vertAnchor="text" w:horzAnchor="margin" w:tblpX="98" w:tblpY="225"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3828"/>
        <w:gridCol w:w="1417"/>
        <w:gridCol w:w="651"/>
        <w:gridCol w:w="616"/>
        <w:gridCol w:w="616"/>
        <w:gridCol w:w="616"/>
      </w:tblGrid>
      <w:tr w:rsidR="00FD3CF0" w:rsidRPr="001A6FC1" w:rsidTr="008D3FBC">
        <w:trPr>
          <w:trHeight w:val="44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CF0" w:rsidRPr="001A6FC1" w:rsidRDefault="00FD3CF0" w:rsidP="005F3C27">
            <w:pPr>
              <w:ind w:firstLine="0"/>
              <w:jc w:val="center"/>
              <w:rPr>
                <w:szCs w:val="24"/>
              </w:rPr>
            </w:pPr>
            <w:r w:rsidRPr="001A6FC1">
              <w:rPr>
                <w:szCs w:val="24"/>
              </w:rPr>
              <w:t xml:space="preserve">№ </w:t>
            </w:r>
            <w:proofErr w:type="gramStart"/>
            <w:r w:rsidRPr="001A6FC1">
              <w:rPr>
                <w:szCs w:val="24"/>
              </w:rPr>
              <w:t>п</w:t>
            </w:r>
            <w:proofErr w:type="gramEnd"/>
            <w:r w:rsidRPr="001A6FC1">
              <w:rPr>
                <w:szCs w:val="24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5F3C27">
            <w:pPr>
              <w:ind w:firstLine="0"/>
              <w:jc w:val="center"/>
              <w:rPr>
                <w:szCs w:val="24"/>
              </w:rPr>
            </w:pPr>
            <w:r w:rsidRPr="001A6FC1">
              <w:rPr>
                <w:szCs w:val="24"/>
              </w:rPr>
              <w:t>Наименование услуги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CF0" w:rsidRPr="001A6FC1" w:rsidRDefault="00FD3CF0" w:rsidP="005F3C27">
            <w:pPr>
              <w:ind w:firstLine="34"/>
              <w:jc w:val="center"/>
              <w:rPr>
                <w:szCs w:val="24"/>
              </w:rPr>
            </w:pPr>
            <w:r w:rsidRPr="001A6FC1">
              <w:rPr>
                <w:szCs w:val="24"/>
              </w:rPr>
              <w:t>Состав услуги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CF0" w:rsidRPr="001A6FC1" w:rsidRDefault="00FD3CF0" w:rsidP="005F3C27">
            <w:pPr>
              <w:ind w:firstLine="0"/>
              <w:jc w:val="center"/>
              <w:rPr>
                <w:szCs w:val="24"/>
              </w:rPr>
            </w:pPr>
            <w:r w:rsidRPr="001A6FC1">
              <w:rPr>
                <w:szCs w:val="24"/>
              </w:rPr>
              <w:t>Сроки оказания услуг</w:t>
            </w:r>
          </w:p>
        </w:tc>
        <w:tc>
          <w:tcPr>
            <w:tcW w:w="24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F0" w:rsidRPr="001A6FC1" w:rsidRDefault="00FD3CF0" w:rsidP="005F3C27">
            <w:pPr>
              <w:ind w:firstLine="0"/>
              <w:jc w:val="center"/>
              <w:rPr>
                <w:szCs w:val="24"/>
              </w:rPr>
            </w:pPr>
            <w:r w:rsidRPr="001A6FC1">
              <w:rPr>
                <w:szCs w:val="24"/>
              </w:rPr>
              <w:t xml:space="preserve">Кол-во услуг, </w:t>
            </w:r>
            <w:proofErr w:type="spellStart"/>
            <w:r w:rsidRPr="001A6FC1">
              <w:rPr>
                <w:szCs w:val="24"/>
              </w:rPr>
              <w:t>усл.ед</w:t>
            </w:r>
            <w:proofErr w:type="spellEnd"/>
            <w:r w:rsidRPr="001A6FC1">
              <w:rPr>
                <w:szCs w:val="24"/>
              </w:rPr>
              <w:t>.</w:t>
            </w:r>
          </w:p>
        </w:tc>
      </w:tr>
      <w:tr w:rsidR="00FD3CF0" w:rsidRPr="001A6FC1" w:rsidTr="00FD3CF0">
        <w:trPr>
          <w:trHeight w:val="46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5F3C27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F0" w:rsidRPr="001A6FC1" w:rsidRDefault="00FD3CF0" w:rsidP="005F3C27">
            <w:pPr>
              <w:jc w:val="center"/>
              <w:rPr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5F3C27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5F3C27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F0" w:rsidRPr="00A451C1" w:rsidRDefault="00FD3CF0" w:rsidP="00FD3CF0">
            <w:pPr>
              <w:ind w:firstLine="0"/>
              <w:jc w:val="center"/>
              <w:rPr>
                <w:sz w:val="20"/>
                <w:szCs w:val="20"/>
              </w:rPr>
            </w:pPr>
            <w:r w:rsidRPr="00A451C1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F0" w:rsidRPr="00A451C1" w:rsidRDefault="00FD3CF0" w:rsidP="00FD3CF0">
            <w:pPr>
              <w:ind w:firstLine="0"/>
              <w:jc w:val="center"/>
              <w:rPr>
                <w:sz w:val="20"/>
                <w:szCs w:val="20"/>
              </w:rPr>
            </w:pPr>
            <w:r w:rsidRPr="00A451C1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F0" w:rsidRPr="00A451C1" w:rsidRDefault="00FD3CF0" w:rsidP="00FD3CF0">
            <w:pPr>
              <w:ind w:firstLine="0"/>
              <w:jc w:val="center"/>
              <w:rPr>
                <w:sz w:val="20"/>
                <w:szCs w:val="20"/>
              </w:rPr>
            </w:pPr>
            <w:r w:rsidRPr="00A451C1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CF0" w:rsidRPr="00A451C1" w:rsidRDefault="00FD3CF0" w:rsidP="00FD3CF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</w:tr>
      <w:tr w:rsidR="00FD3CF0" w:rsidRPr="001A6FC1" w:rsidTr="00FD3CF0">
        <w:trPr>
          <w:trHeight w:val="15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CF0" w:rsidRPr="001A6FC1" w:rsidRDefault="00FD3CF0" w:rsidP="005F3C27">
            <w:pPr>
              <w:jc w:val="center"/>
              <w:rPr>
                <w:szCs w:val="24"/>
              </w:rPr>
            </w:pPr>
            <w:r w:rsidRPr="001A6FC1">
              <w:rPr>
                <w:szCs w:val="24"/>
              </w:rPr>
              <w:t>11</w:t>
            </w:r>
          </w:p>
          <w:p w:rsidR="00FD3CF0" w:rsidRPr="001A6FC1" w:rsidRDefault="00FD3CF0" w:rsidP="005F3C27">
            <w:pPr>
              <w:jc w:val="center"/>
              <w:rPr>
                <w:szCs w:val="24"/>
              </w:rPr>
            </w:pPr>
            <w:r w:rsidRPr="001A6FC1">
              <w:rPr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5F3C27">
            <w:pPr>
              <w:keepNext w:val="0"/>
              <w:keepLines w:val="0"/>
              <w:widowControl w:val="0"/>
              <w:ind w:firstLine="0"/>
              <w:rPr>
                <w:szCs w:val="24"/>
              </w:rPr>
            </w:pPr>
            <w:r w:rsidRPr="001A6FC1">
              <w:rPr>
                <w:szCs w:val="24"/>
              </w:rPr>
              <w:t>оказание услуг по предоставлению</w:t>
            </w:r>
            <w:r w:rsidRPr="001A6FC1">
              <w:rPr>
                <w:color w:val="FF0000"/>
                <w:szCs w:val="24"/>
              </w:rPr>
              <w:t xml:space="preserve"> </w:t>
            </w:r>
            <w:r w:rsidRPr="001A6FC1">
              <w:rPr>
                <w:szCs w:val="24"/>
              </w:rPr>
              <w:t xml:space="preserve">канала связи между объектами метрополитена </w:t>
            </w:r>
          </w:p>
          <w:p w:rsidR="00FD3CF0" w:rsidRPr="001A6FC1" w:rsidRDefault="00FD3CF0" w:rsidP="005F3C27">
            <w:pPr>
              <w:keepNext w:val="0"/>
              <w:keepLines w:val="0"/>
              <w:widowControl w:val="0"/>
              <w:ind w:firstLine="0"/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F0" w:rsidRPr="001A6FC1" w:rsidRDefault="00FD3CF0" w:rsidP="005F3C27">
            <w:pPr>
              <w:pStyle w:val="a4"/>
              <w:keepNext w:val="0"/>
              <w:keepLines w:val="0"/>
              <w:widowControl w:val="0"/>
              <w:numPr>
                <w:ilvl w:val="0"/>
                <w:numId w:val="17"/>
              </w:numPr>
              <w:tabs>
                <w:tab w:val="left" w:pos="193"/>
              </w:tabs>
              <w:ind w:left="-108" w:firstLine="0"/>
              <w:jc w:val="both"/>
              <w:rPr>
                <w:szCs w:val="24"/>
              </w:rPr>
            </w:pPr>
            <w:r w:rsidRPr="001A6FC1">
              <w:rPr>
                <w:szCs w:val="24"/>
              </w:rPr>
              <w:t xml:space="preserve">Организация канала  по передаче информации по VPN каналам от </w:t>
            </w:r>
            <w:r w:rsidRPr="001A6FC1">
              <w:rPr>
                <w:szCs w:val="24"/>
                <w:shd w:val="clear" w:color="auto" w:fill="FFFFFF"/>
              </w:rPr>
              <w:t xml:space="preserve">объекта Служебно-бытовое здание, расположенного по адресу: г. Санкт-Петербург, ул. </w:t>
            </w:r>
            <w:r w:rsidRPr="005F3C27">
              <w:rPr>
                <w:szCs w:val="24"/>
                <w:shd w:val="clear" w:color="auto" w:fill="FFFFFF"/>
              </w:rPr>
              <w:t xml:space="preserve"> Тележная</w:t>
            </w:r>
            <w:r w:rsidRPr="001A6FC1">
              <w:rPr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, д. 39</w:t>
            </w:r>
            <w:r w:rsidRPr="001A6FC1">
              <w:rPr>
                <w:szCs w:val="24"/>
                <w:shd w:val="clear" w:color="auto" w:fill="FFFFFF"/>
              </w:rPr>
              <w:t xml:space="preserve">  до объекта Дом связи 1 расположенного по адресу: г. </w:t>
            </w:r>
            <w:r w:rsidRPr="001A6FC1">
              <w:rPr>
                <w:szCs w:val="24"/>
                <w:shd w:val="clear" w:color="auto" w:fill="FFFFFF"/>
              </w:rPr>
              <w:lastRenderedPageBreak/>
              <w:t>Санкт-Петербург, Московский проспект д.28, Литера</w:t>
            </w:r>
            <w:proofErr w:type="gramStart"/>
            <w:r w:rsidRPr="001A6FC1">
              <w:rPr>
                <w:szCs w:val="24"/>
                <w:shd w:val="clear" w:color="auto" w:fill="FFFFFF"/>
              </w:rPr>
              <w:t xml:space="preserve"> А</w:t>
            </w:r>
            <w:proofErr w:type="gramEnd"/>
            <w:r w:rsidRPr="001A6FC1">
              <w:rPr>
                <w:szCs w:val="24"/>
                <w:shd w:val="clear" w:color="auto" w:fill="FFFFFF"/>
              </w:rPr>
              <w:t xml:space="preserve"> с организацией выделения</w:t>
            </w:r>
            <w:r>
              <w:rPr>
                <w:szCs w:val="24"/>
                <w:shd w:val="clear" w:color="auto" w:fill="FFFFFF"/>
              </w:rPr>
              <w:t xml:space="preserve"> восьми</w:t>
            </w:r>
            <w:r w:rsidRPr="001A6FC1">
              <w:rPr>
                <w:szCs w:val="24"/>
                <w:shd w:val="clear" w:color="auto" w:fill="FFFFFF"/>
              </w:rPr>
              <w:t xml:space="preserve"> портов </w:t>
            </w:r>
            <w:r w:rsidRPr="001A6FC1">
              <w:rPr>
                <w:szCs w:val="24"/>
                <w:shd w:val="clear" w:color="auto" w:fill="FFFFFF"/>
                <w:lang w:val="en-US"/>
              </w:rPr>
              <w:t>FXS</w:t>
            </w:r>
            <w:r w:rsidRPr="001A6FC1">
              <w:rPr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 xml:space="preserve">посредством </w:t>
            </w:r>
            <w:r>
              <w:rPr>
                <w:szCs w:val="24"/>
                <w:shd w:val="clear" w:color="auto" w:fill="FFFFFF"/>
                <w:lang w:val="en-US"/>
              </w:rPr>
              <w:t>VoIP</w:t>
            </w:r>
            <w:r w:rsidRPr="00656983">
              <w:rPr>
                <w:szCs w:val="24"/>
                <w:shd w:val="clear" w:color="auto" w:fill="FFFFFF"/>
              </w:rPr>
              <w:t xml:space="preserve"> </w:t>
            </w:r>
            <w:r>
              <w:rPr>
                <w:szCs w:val="24"/>
                <w:shd w:val="clear" w:color="auto" w:fill="FFFFFF"/>
              </w:rPr>
              <w:t>шлюза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CF0" w:rsidRPr="00FD3CF0" w:rsidRDefault="00FD3CF0" w:rsidP="00AC434F">
            <w:pPr>
              <w:ind w:firstLine="39"/>
              <w:jc w:val="center"/>
              <w:rPr>
                <w:sz w:val="22"/>
              </w:rPr>
            </w:pPr>
            <w:r w:rsidRPr="00FD3CF0">
              <w:rPr>
                <w:sz w:val="22"/>
              </w:rPr>
              <w:lastRenderedPageBreak/>
              <w:t>21.03.2022</w:t>
            </w:r>
            <w:r>
              <w:rPr>
                <w:sz w:val="22"/>
              </w:rPr>
              <w:t xml:space="preserve"> </w:t>
            </w:r>
            <w:r w:rsidRPr="00FD3CF0">
              <w:rPr>
                <w:sz w:val="22"/>
              </w:rPr>
              <w:t>по 31.03.2022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FD3CF0">
            <w:pPr>
              <w:ind w:firstLine="181"/>
              <w:jc w:val="center"/>
              <w:rPr>
                <w:szCs w:val="24"/>
              </w:rPr>
            </w:pPr>
            <w:r w:rsidRPr="001A6FC1">
              <w:rPr>
                <w:szCs w:val="24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FD3CF0">
            <w:pPr>
              <w:ind w:firstLine="176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FD3CF0">
            <w:pPr>
              <w:ind w:firstLine="176"/>
              <w:jc w:val="center"/>
              <w:rPr>
                <w:szCs w:val="24"/>
              </w:rPr>
            </w:pPr>
            <w:r w:rsidRPr="001A6FC1">
              <w:rPr>
                <w:szCs w:val="24"/>
              </w:rPr>
              <w:t>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FD3CF0">
            <w:pPr>
              <w:ind w:firstLine="176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FD3CF0" w:rsidRPr="001A6FC1" w:rsidTr="00FD3CF0">
        <w:trPr>
          <w:trHeight w:val="8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CF0" w:rsidRPr="001A6FC1" w:rsidRDefault="00FD3CF0" w:rsidP="005F3C27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5F3C27">
            <w:pPr>
              <w:keepNext w:val="0"/>
              <w:keepLines w:val="0"/>
              <w:widowControl w:val="0"/>
              <w:ind w:firstLine="0"/>
              <w:jc w:val="center"/>
              <w:rPr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CF0" w:rsidRPr="001A6FC1" w:rsidRDefault="00FD3CF0" w:rsidP="005F3C27">
            <w:pPr>
              <w:pStyle w:val="a4"/>
              <w:keepNext w:val="0"/>
              <w:keepLines w:val="0"/>
              <w:widowControl w:val="0"/>
              <w:numPr>
                <w:ilvl w:val="0"/>
                <w:numId w:val="17"/>
              </w:numPr>
              <w:tabs>
                <w:tab w:val="left" w:pos="193"/>
              </w:tabs>
              <w:ind w:left="-108" w:firstLine="0"/>
              <w:jc w:val="both"/>
              <w:rPr>
                <w:szCs w:val="24"/>
                <w:shd w:val="clear" w:color="auto" w:fill="FFFFFF"/>
              </w:rPr>
            </w:pPr>
            <w:r w:rsidRPr="001A6FC1">
              <w:rPr>
                <w:szCs w:val="24"/>
                <w:shd w:val="clear" w:color="auto" w:fill="FFFFFF"/>
              </w:rPr>
              <w:t>Предоставление канала в пользование</w:t>
            </w:r>
            <w:r w:rsidRPr="001A6FC1" w:rsidDel="0028607A">
              <w:rPr>
                <w:szCs w:val="24"/>
                <w:shd w:val="clear" w:color="auto" w:fill="FFFFFF"/>
              </w:rPr>
              <w:t xml:space="preserve"> </w:t>
            </w:r>
            <w:r w:rsidRPr="001A6FC1">
              <w:rPr>
                <w:szCs w:val="24"/>
                <w:shd w:val="clear" w:color="auto" w:fill="FFFFFF"/>
              </w:rPr>
              <w:t>(абонентская плата)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3CF0" w:rsidRDefault="00FD3CF0" w:rsidP="00EC4E8A">
            <w:pPr>
              <w:ind w:firstLine="39"/>
              <w:jc w:val="center"/>
              <w:rPr>
                <w:sz w:val="22"/>
              </w:rPr>
            </w:pPr>
            <w:r w:rsidRPr="00FD3CF0">
              <w:rPr>
                <w:sz w:val="22"/>
              </w:rPr>
              <w:t>04.2022</w:t>
            </w:r>
          </w:p>
          <w:p w:rsidR="00FD3CF0" w:rsidRPr="00FD3CF0" w:rsidRDefault="00FD3CF0" w:rsidP="00EC4E8A">
            <w:pPr>
              <w:ind w:firstLine="39"/>
              <w:jc w:val="center"/>
              <w:rPr>
                <w:sz w:val="22"/>
              </w:rPr>
            </w:pPr>
            <w:r w:rsidRPr="00FD3CF0">
              <w:rPr>
                <w:sz w:val="22"/>
              </w:rPr>
              <w:t xml:space="preserve"> по 31.03.2025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FD3CF0">
            <w:pPr>
              <w:ind w:firstLine="39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FD3CF0">
            <w:pPr>
              <w:ind w:firstLine="34"/>
              <w:jc w:val="center"/>
              <w:rPr>
                <w:szCs w:val="24"/>
              </w:rPr>
            </w:pPr>
            <w:r w:rsidRPr="001A6FC1">
              <w:rPr>
                <w:szCs w:val="24"/>
              </w:rPr>
              <w:t>12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CF0" w:rsidRPr="001A6FC1" w:rsidRDefault="00FD3CF0" w:rsidP="00FD3CF0">
            <w:pPr>
              <w:ind w:firstLine="34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CF0" w:rsidRDefault="00FD3CF0" w:rsidP="00FD3CF0">
            <w:pPr>
              <w:ind w:firstLine="34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</w:tbl>
    <w:p w:rsidR="005F3C27" w:rsidRPr="00CA0132" w:rsidRDefault="005F3C27" w:rsidP="00C72BD9">
      <w:pPr>
        <w:keepNext w:val="0"/>
        <w:keepLines w:val="0"/>
        <w:shd w:val="clear" w:color="auto" w:fill="FFFFFF"/>
        <w:rPr>
          <w:b/>
          <w:sz w:val="28"/>
          <w:szCs w:val="28"/>
          <w:u w:val="single"/>
        </w:rPr>
      </w:pPr>
    </w:p>
    <w:p w:rsidR="005F3C27" w:rsidRPr="00CA0132" w:rsidRDefault="005F3C27" w:rsidP="005F3C27">
      <w:pPr>
        <w:keepNext w:val="0"/>
        <w:keepLines w:val="0"/>
        <w:numPr>
          <w:ilvl w:val="0"/>
          <w:numId w:val="14"/>
        </w:numPr>
        <w:shd w:val="clear" w:color="auto" w:fill="FFFFFF"/>
        <w:jc w:val="center"/>
        <w:rPr>
          <w:b/>
          <w:sz w:val="28"/>
          <w:szCs w:val="28"/>
          <w:u w:val="single"/>
        </w:rPr>
      </w:pPr>
      <w:r w:rsidRPr="00CA0132">
        <w:rPr>
          <w:b/>
          <w:sz w:val="28"/>
          <w:szCs w:val="28"/>
          <w:u w:val="single"/>
        </w:rPr>
        <w:t>Порядок контроля и приемки</w:t>
      </w:r>
    </w:p>
    <w:p w:rsidR="005F3C27" w:rsidRPr="00CA0132" w:rsidRDefault="005F3C27" w:rsidP="00C72BD9">
      <w:pPr>
        <w:keepNext w:val="0"/>
        <w:keepLines w:val="0"/>
        <w:shd w:val="clear" w:color="auto" w:fill="FFFFFF"/>
        <w:ind w:left="720" w:firstLine="0"/>
        <w:rPr>
          <w:b/>
          <w:sz w:val="28"/>
          <w:szCs w:val="28"/>
          <w:u w:val="single"/>
        </w:rPr>
      </w:pPr>
    </w:p>
    <w:p w:rsidR="00B364A7" w:rsidRPr="00D23732" w:rsidRDefault="00B364A7" w:rsidP="00B364A7">
      <w:pPr>
        <w:pStyle w:val="10"/>
        <w:numPr>
          <w:ilvl w:val="1"/>
          <w:numId w:val="14"/>
        </w:numPr>
        <w:ind w:left="0" w:firstLine="708"/>
        <w:jc w:val="both"/>
        <w:rPr>
          <w:sz w:val="28"/>
          <w:szCs w:val="28"/>
        </w:rPr>
      </w:pPr>
      <w:r w:rsidRPr="00D23732">
        <w:rPr>
          <w:sz w:val="28"/>
          <w:szCs w:val="28"/>
        </w:rPr>
        <w:t>У</w:t>
      </w:r>
      <w:r w:rsidRPr="00D23732">
        <w:rPr>
          <w:rFonts w:eastAsia="Calibri"/>
          <w:sz w:val="28"/>
          <w:szCs w:val="28"/>
          <w:lang w:eastAsia="en-US"/>
        </w:rPr>
        <w:t xml:space="preserve">слуги должны оказываться в соответствии с </w:t>
      </w:r>
      <w:r w:rsidRPr="00D23732">
        <w:rPr>
          <w:sz w:val="28"/>
          <w:szCs w:val="28"/>
        </w:rPr>
        <w:t>«Инструкцией о порядке оказания услуг сторонними организациями в эксплуатируемых сооружениях Петербургского метрополитена в рамках исполнения договоров, заключенных по 223-ФЗ», введенной в действие приказом от 16.11.2018 № 1806.</w:t>
      </w:r>
    </w:p>
    <w:p w:rsidR="00B364A7" w:rsidRPr="00D23732" w:rsidRDefault="00B364A7" w:rsidP="00B364A7">
      <w:pPr>
        <w:pStyle w:val="10"/>
        <w:numPr>
          <w:ilvl w:val="1"/>
          <w:numId w:val="14"/>
        </w:numPr>
        <w:ind w:left="0" w:firstLine="708"/>
        <w:jc w:val="both"/>
        <w:rPr>
          <w:sz w:val="28"/>
          <w:szCs w:val="28"/>
        </w:rPr>
      </w:pPr>
      <w:r w:rsidRPr="00D23732">
        <w:rPr>
          <w:sz w:val="28"/>
          <w:szCs w:val="28"/>
        </w:rPr>
        <w:t>Вход работников в эксплуатируемые сооружения должен осуществляться в соответствии с пропускным режимом ГУП «Петербургский метрополитен».</w:t>
      </w:r>
    </w:p>
    <w:p w:rsidR="00B364A7" w:rsidRPr="00D23732" w:rsidRDefault="00B364A7" w:rsidP="00B364A7">
      <w:pPr>
        <w:pStyle w:val="10"/>
        <w:numPr>
          <w:ilvl w:val="1"/>
          <w:numId w:val="14"/>
        </w:numPr>
        <w:ind w:left="0" w:firstLine="708"/>
        <w:jc w:val="both"/>
        <w:rPr>
          <w:sz w:val="28"/>
          <w:szCs w:val="28"/>
        </w:rPr>
      </w:pPr>
      <w:proofErr w:type="gramStart"/>
      <w:r w:rsidRPr="00D23732">
        <w:rPr>
          <w:rFonts w:eastAsia="Calibri"/>
          <w:sz w:val="28"/>
          <w:szCs w:val="28"/>
        </w:rPr>
        <w:t xml:space="preserve">Исполнитель обязан своевременно обратиться к Заказчику за получением пропусков в соответствии с требованиями действующей </w:t>
      </w:r>
      <w:r w:rsidRPr="00D23732">
        <w:rPr>
          <w:sz w:val="28"/>
          <w:szCs w:val="28"/>
        </w:rPr>
        <w:t xml:space="preserve">Инструкции о пропускном и </w:t>
      </w:r>
      <w:proofErr w:type="spellStart"/>
      <w:r w:rsidRPr="00D23732">
        <w:rPr>
          <w:sz w:val="28"/>
          <w:szCs w:val="28"/>
        </w:rPr>
        <w:t>внутриобъектовом</w:t>
      </w:r>
      <w:proofErr w:type="spellEnd"/>
      <w:r w:rsidRPr="00D23732">
        <w:rPr>
          <w:sz w:val="28"/>
          <w:szCs w:val="28"/>
        </w:rPr>
        <w:t xml:space="preserve"> режимах на объектах ГУП «Петербургский метрополитен», введённой в действие приказом начальника метрополитена от 18.10.2018 № 1594.</w:t>
      </w:r>
      <w:proofErr w:type="gramEnd"/>
    </w:p>
    <w:p w:rsidR="00B364A7" w:rsidRPr="00D23732" w:rsidRDefault="00B364A7" w:rsidP="00B364A7">
      <w:pPr>
        <w:pStyle w:val="10"/>
        <w:numPr>
          <w:ilvl w:val="1"/>
          <w:numId w:val="14"/>
        </w:numPr>
        <w:ind w:left="0" w:firstLine="708"/>
        <w:jc w:val="both"/>
        <w:rPr>
          <w:sz w:val="28"/>
          <w:szCs w:val="28"/>
        </w:rPr>
      </w:pPr>
      <w:r w:rsidRPr="00D23732">
        <w:rPr>
          <w:sz w:val="28"/>
          <w:szCs w:val="28"/>
        </w:rPr>
        <w:t>В период оказания услуг, а также в период устранения недостатков в оказанных услугах Исполнитель должен обеспечивать сохранность имущества, материалов, оборудования, зданий и сооружений Заказчика.</w:t>
      </w:r>
    </w:p>
    <w:p w:rsidR="00B364A7" w:rsidRPr="00D23732" w:rsidRDefault="00B364A7" w:rsidP="00B364A7">
      <w:pPr>
        <w:pStyle w:val="10"/>
        <w:numPr>
          <w:ilvl w:val="1"/>
          <w:numId w:val="14"/>
        </w:numPr>
        <w:ind w:left="0" w:firstLine="708"/>
        <w:jc w:val="both"/>
        <w:rPr>
          <w:sz w:val="28"/>
          <w:szCs w:val="28"/>
        </w:rPr>
      </w:pPr>
      <w:proofErr w:type="gramStart"/>
      <w:r w:rsidRPr="00D23732">
        <w:rPr>
          <w:sz w:val="28"/>
          <w:szCs w:val="28"/>
        </w:rPr>
        <w:t>Контроль за</w:t>
      </w:r>
      <w:proofErr w:type="gramEnd"/>
      <w:r w:rsidRPr="00D23732">
        <w:rPr>
          <w:sz w:val="28"/>
          <w:szCs w:val="28"/>
        </w:rPr>
        <w:t xml:space="preserve"> сроками и качеством оказания услуг производится представителями Заказчика, назначенными приказом по подразделению.</w:t>
      </w:r>
    </w:p>
    <w:p w:rsidR="00B364A7" w:rsidRPr="00D23732" w:rsidRDefault="00B364A7" w:rsidP="00B364A7">
      <w:pPr>
        <w:pStyle w:val="10"/>
        <w:numPr>
          <w:ilvl w:val="1"/>
          <w:numId w:val="14"/>
        </w:numPr>
        <w:ind w:left="0" w:firstLine="708"/>
        <w:jc w:val="both"/>
        <w:rPr>
          <w:sz w:val="28"/>
          <w:szCs w:val="28"/>
        </w:rPr>
      </w:pPr>
      <w:r w:rsidRPr="00D23732">
        <w:rPr>
          <w:sz w:val="28"/>
          <w:szCs w:val="28"/>
        </w:rPr>
        <w:t xml:space="preserve">Приемка оказанных услуг производится единолично Заказчиком с участием представителей Исполнителя. </w:t>
      </w:r>
    </w:p>
    <w:p w:rsidR="00B364A7" w:rsidRPr="00D23732" w:rsidRDefault="00B364A7" w:rsidP="00B364A7">
      <w:pPr>
        <w:pStyle w:val="10"/>
        <w:numPr>
          <w:ilvl w:val="1"/>
          <w:numId w:val="14"/>
        </w:numPr>
        <w:ind w:left="0" w:firstLine="708"/>
        <w:jc w:val="both"/>
        <w:rPr>
          <w:sz w:val="28"/>
          <w:szCs w:val="28"/>
        </w:rPr>
      </w:pPr>
      <w:r w:rsidRPr="00D23732">
        <w:rPr>
          <w:sz w:val="28"/>
          <w:szCs w:val="28"/>
        </w:rPr>
        <w:t>Исполнитель должен гарантировать высокое качество оказания услуг и оперативность их проведения в соответствии с графиком</w:t>
      </w:r>
      <w:r w:rsidRPr="00D23732">
        <w:rPr>
          <w:bCs/>
          <w:sz w:val="28"/>
          <w:szCs w:val="28"/>
        </w:rPr>
        <w:t xml:space="preserve"> оказания услуг</w:t>
      </w:r>
      <w:r w:rsidRPr="00D23732">
        <w:rPr>
          <w:sz w:val="28"/>
          <w:szCs w:val="28"/>
        </w:rPr>
        <w:t>.</w:t>
      </w:r>
    </w:p>
    <w:p w:rsidR="00B364A7" w:rsidRPr="00D23732" w:rsidRDefault="00B364A7" w:rsidP="00B364A7">
      <w:pPr>
        <w:pStyle w:val="10"/>
        <w:numPr>
          <w:ilvl w:val="1"/>
          <w:numId w:val="14"/>
        </w:numPr>
        <w:ind w:left="0" w:firstLine="708"/>
        <w:jc w:val="both"/>
        <w:rPr>
          <w:sz w:val="28"/>
          <w:szCs w:val="28"/>
        </w:rPr>
      </w:pPr>
      <w:r w:rsidRPr="00D23732">
        <w:rPr>
          <w:sz w:val="28"/>
          <w:szCs w:val="28"/>
        </w:rPr>
        <w:t xml:space="preserve"> При обнаружении в процессе оказания услуг, несоответствия оказываемых услуг требованиям, предусмотренным Техническими требованиями, Договором, а также требованиям государственных стандартов, нормативно-технической документации, устанавливающей требования к качеству данного вида услуг, Заказчик составляется акт об обнаруженных недостатках со сроками устранения обнаруженных несоответствий. Исполнитель обязан устранить указанные в акте недостатки своими силами и за свой счет в срок, установленный Заказчиком. Срок устранения недостатков, если иное не указано в акте, не должен превышать 10 (десяти) дней со дня составления акта. </w:t>
      </w:r>
    </w:p>
    <w:p w:rsidR="00B364A7" w:rsidRPr="00D23732" w:rsidRDefault="00B364A7" w:rsidP="00B364A7">
      <w:pPr>
        <w:pStyle w:val="10"/>
        <w:numPr>
          <w:ilvl w:val="1"/>
          <w:numId w:val="14"/>
        </w:numPr>
        <w:ind w:left="0" w:firstLine="568"/>
        <w:jc w:val="both"/>
        <w:rPr>
          <w:sz w:val="28"/>
          <w:szCs w:val="28"/>
        </w:rPr>
      </w:pPr>
      <w:r w:rsidRPr="00D23732">
        <w:rPr>
          <w:sz w:val="28"/>
          <w:szCs w:val="28"/>
        </w:rPr>
        <w:t xml:space="preserve">Заказчик в течение 3 (трех) дней со дня получения, документов, указанных в п. 5.1 настоящих Технических требований обязан </w:t>
      </w:r>
      <w:r>
        <w:rPr>
          <w:sz w:val="28"/>
          <w:szCs w:val="28"/>
        </w:rPr>
        <w:t xml:space="preserve">осуществить приемку, </w:t>
      </w:r>
      <w:r w:rsidRPr="00D23732">
        <w:rPr>
          <w:sz w:val="28"/>
          <w:szCs w:val="28"/>
        </w:rPr>
        <w:t xml:space="preserve">подписать акт об оказанных услугах и один экземпляр возвратить Исполнителю, или направить Исполнителю мотивированный отказ от подписания акта. Исполнитель обязан устранить недостатки в течение 3 (трех) рабочих дней и представить результат оказанных услуг или надлежаще оформленные </w:t>
      </w:r>
      <w:r w:rsidRPr="00D23732">
        <w:rPr>
          <w:sz w:val="28"/>
          <w:szCs w:val="28"/>
        </w:rPr>
        <w:lastRenderedPageBreak/>
        <w:t>сопроводительные документы. Исправление недостатков не освобождает Исполнителя от уплаты пеней (неустойки) за просрочку сдачи результата оказанных услуг.</w:t>
      </w:r>
    </w:p>
    <w:p w:rsidR="00B364A7" w:rsidRPr="00D23732" w:rsidRDefault="00B364A7" w:rsidP="00B364A7">
      <w:pPr>
        <w:pStyle w:val="a4"/>
        <w:keepNext w:val="0"/>
        <w:keepLines w:val="0"/>
        <w:numPr>
          <w:ilvl w:val="1"/>
          <w:numId w:val="14"/>
        </w:numPr>
        <w:ind w:left="0" w:firstLine="568"/>
        <w:jc w:val="both"/>
        <w:rPr>
          <w:sz w:val="28"/>
          <w:szCs w:val="28"/>
        </w:rPr>
      </w:pPr>
      <w:r w:rsidRPr="00D23732">
        <w:rPr>
          <w:sz w:val="28"/>
          <w:szCs w:val="28"/>
        </w:rPr>
        <w:t xml:space="preserve">В случае если Исполнитель не согласен с указанными недостатками в оказанных услугах, Исполнитель обязан самостоятельно подтвердить качество оказанных услуг заключением эксперта, экспертной организации и оригинал экспертного заключения представить Заказчику. Выбор эксперта, экспертной организации осуществляется Исполнителем. Оплата услуг эксперта, экспертной организации, а также всех расходов для проведения экспертизы осуществляется Исполнителем. </w:t>
      </w:r>
    </w:p>
    <w:p w:rsidR="00B364A7" w:rsidRPr="00D23732" w:rsidRDefault="00B364A7" w:rsidP="00B364A7">
      <w:pPr>
        <w:pStyle w:val="a4"/>
        <w:keepNext w:val="0"/>
        <w:keepLines w:val="0"/>
        <w:numPr>
          <w:ilvl w:val="1"/>
          <w:numId w:val="14"/>
        </w:numPr>
        <w:ind w:left="0" w:firstLine="567"/>
        <w:rPr>
          <w:sz w:val="28"/>
          <w:szCs w:val="28"/>
        </w:rPr>
      </w:pPr>
      <w:r w:rsidRPr="00D23732">
        <w:rPr>
          <w:sz w:val="28"/>
          <w:szCs w:val="28"/>
        </w:rPr>
        <w:t>Датой принятия Заказчиком результата оказанных услуг считается дата подписания Сторонами акта об оказанных услугах.</w:t>
      </w:r>
    </w:p>
    <w:p w:rsidR="00B364A7" w:rsidRPr="00D23732" w:rsidRDefault="00B364A7" w:rsidP="00B364A7">
      <w:pPr>
        <w:pStyle w:val="10"/>
        <w:ind w:left="0"/>
        <w:jc w:val="both"/>
        <w:rPr>
          <w:sz w:val="28"/>
          <w:szCs w:val="28"/>
        </w:rPr>
      </w:pPr>
    </w:p>
    <w:p w:rsidR="005F3C27" w:rsidRPr="00CA0132" w:rsidRDefault="005F3C27" w:rsidP="005F3C27">
      <w:pPr>
        <w:pStyle w:val="a4"/>
        <w:keepNext w:val="0"/>
        <w:keepLines w:val="0"/>
        <w:numPr>
          <w:ilvl w:val="0"/>
          <w:numId w:val="14"/>
        </w:numPr>
        <w:shd w:val="clear" w:color="auto" w:fill="FFFFFF"/>
        <w:jc w:val="center"/>
        <w:rPr>
          <w:b/>
          <w:sz w:val="28"/>
          <w:szCs w:val="28"/>
          <w:u w:val="single"/>
        </w:rPr>
      </w:pPr>
      <w:r w:rsidRPr="00CA0132">
        <w:rPr>
          <w:b/>
          <w:sz w:val="28"/>
          <w:szCs w:val="28"/>
          <w:u w:val="single"/>
        </w:rPr>
        <w:t>Состав документации.</w:t>
      </w:r>
    </w:p>
    <w:p w:rsidR="005F3C27" w:rsidRPr="00CA0132" w:rsidRDefault="005F3C27" w:rsidP="005F3C27">
      <w:pPr>
        <w:keepNext w:val="0"/>
        <w:keepLines w:val="0"/>
        <w:numPr>
          <w:ilvl w:val="1"/>
          <w:numId w:val="14"/>
        </w:numPr>
        <w:shd w:val="clear" w:color="auto" w:fill="FFFFFF"/>
        <w:ind w:left="0" w:firstLine="708"/>
        <w:jc w:val="both"/>
        <w:rPr>
          <w:sz w:val="28"/>
          <w:szCs w:val="28"/>
        </w:rPr>
      </w:pPr>
      <w:r w:rsidRPr="00CA0132">
        <w:rPr>
          <w:sz w:val="28"/>
          <w:szCs w:val="28"/>
        </w:rPr>
        <w:t xml:space="preserve">Исполнитель ежемесячно до 10  числа месяца следующего </w:t>
      </w:r>
      <w:r>
        <w:rPr>
          <w:sz w:val="28"/>
          <w:szCs w:val="28"/>
        </w:rPr>
        <w:br/>
      </w:r>
      <w:r w:rsidRPr="00CA0132">
        <w:rPr>
          <w:sz w:val="28"/>
          <w:szCs w:val="28"/>
        </w:rPr>
        <w:t>за отчетным месяцем представляет документы об оказанной услуге:</w:t>
      </w:r>
    </w:p>
    <w:p w:rsidR="005F3C27" w:rsidRPr="00CA0132" w:rsidRDefault="005F3C27" w:rsidP="00C72BD9">
      <w:pPr>
        <w:shd w:val="clear" w:color="auto" w:fill="FFFFFF"/>
        <w:ind w:firstLine="0"/>
        <w:jc w:val="both"/>
        <w:rPr>
          <w:sz w:val="28"/>
          <w:szCs w:val="28"/>
        </w:rPr>
      </w:pPr>
      <w:r w:rsidRPr="00CA0132">
        <w:rPr>
          <w:sz w:val="28"/>
          <w:szCs w:val="28"/>
        </w:rPr>
        <w:t>-  Акт об оказанных услугах.</w:t>
      </w:r>
    </w:p>
    <w:p w:rsidR="005F3C27" w:rsidRPr="00CA0132" w:rsidRDefault="005F3C27" w:rsidP="00C72BD9">
      <w:pPr>
        <w:shd w:val="clear" w:color="auto" w:fill="FFFFFF"/>
        <w:ind w:firstLine="0"/>
        <w:jc w:val="both"/>
        <w:rPr>
          <w:sz w:val="28"/>
          <w:szCs w:val="28"/>
        </w:rPr>
      </w:pPr>
      <w:r w:rsidRPr="00CA0132">
        <w:rPr>
          <w:sz w:val="28"/>
          <w:szCs w:val="28"/>
        </w:rPr>
        <w:t>-  Счет и счет фактуру (при необходимости).</w:t>
      </w:r>
    </w:p>
    <w:p w:rsidR="005F3C27" w:rsidRPr="00CA0132" w:rsidRDefault="005F3C27" w:rsidP="00C72BD9">
      <w:pPr>
        <w:shd w:val="clear" w:color="auto" w:fill="FFFFFF"/>
        <w:ind w:firstLine="0"/>
        <w:jc w:val="both"/>
        <w:rPr>
          <w:sz w:val="28"/>
          <w:szCs w:val="28"/>
        </w:rPr>
      </w:pPr>
    </w:p>
    <w:p w:rsidR="005F3C27" w:rsidRPr="00CA0132" w:rsidRDefault="005F3C27" w:rsidP="00C72BD9">
      <w:pPr>
        <w:ind w:left="720"/>
        <w:jc w:val="center"/>
        <w:rPr>
          <w:b/>
          <w:sz w:val="28"/>
          <w:szCs w:val="28"/>
        </w:rPr>
      </w:pPr>
      <w:r w:rsidRPr="00CA0132">
        <w:rPr>
          <w:b/>
          <w:sz w:val="28"/>
          <w:szCs w:val="28"/>
        </w:rPr>
        <w:t xml:space="preserve">6. </w:t>
      </w:r>
      <w:r w:rsidRPr="00CA0132">
        <w:rPr>
          <w:b/>
          <w:sz w:val="28"/>
          <w:szCs w:val="28"/>
          <w:u w:val="single"/>
        </w:rPr>
        <w:t>Порядок оплаты.</w:t>
      </w:r>
    </w:p>
    <w:p w:rsidR="005F3C27" w:rsidRPr="00CA0132" w:rsidRDefault="005F3C27" w:rsidP="005F3C27">
      <w:pPr>
        <w:keepNext w:val="0"/>
        <w:keepLines w:val="0"/>
        <w:numPr>
          <w:ilvl w:val="1"/>
          <w:numId w:val="15"/>
        </w:numPr>
        <w:ind w:left="0" w:firstLine="709"/>
        <w:jc w:val="both"/>
        <w:rPr>
          <w:sz w:val="28"/>
          <w:szCs w:val="28"/>
        </w:rPr>
      </w:pPr>
      <w:r w:rsidRPr="00CA0132">
        <w:rPr>
          <w:sz w:val="28"/>
          <w:szCs w:val="28"/>
        </w:rPr>
        <w:t xml:space="preserve">Оплата оказанных услуг осуществляется ежемесячно Заказчиком </w:t>
      </w:r>
      <w:r>
        <w:rPr>
          <w:sz w:val="28"/>
          <w:szCs w:val="28"/>
        </w:rPr>
        <w:br/>
      </w:r>
      <w:r w:rsidRPr="00CA0132">
        <w:rPr>
          <w:sz w:val="28"/>
          <w:szCs w:val="28"/>
        </w:rPr>
        <w:t xml:space="preserve">не позднее 15 рабочих  дней </w:t>
      </w:r>
      <w:proofErr w:type="gramStart"/>
      <w:r w:rsidRPr="00CA0132">
        <w:rPr>
          <w:sz w:val="28"/>
          <w:szCs w:val="28"/>
        </w:rPr>
        <w:t>с даты подписания</w:t>
      </w:r>
      <w:proofErr w:type="gramEnd"/>
      <w:r w:rsidRPr="00CA0132">
        <w:rPr>
          <w:sz w:val="28"/>
          <w:szCs w:val="28"/>
        </w:rPr>
        <w:t xml:space="preserve">  Заказчиком Акта об оказанных услугах при условии предоставления Исполнителем счета, счета-фактуры (при необходимости).</w:t>
      </w:r>
      <w:r w:rsidRPr="00CA0132" w:rsidDel="00F83E17">
        <w:rPr>
          <w:sz w:val="28"/>
          <w:szCs w:val="28"/>
        </w:rPr>
        <w:t xml:space="preserve"> </w:t>
      </w:r>
    </w:p>
    <w:p w:rsidR="005F3C27" w:rsidRPr="00CA0132" w:rsidRDefault="005F3C27" w:rsidP="00C72BD9">
      <w:pPr>
        <w:keepNext w:val="0"/>
        <w:keepLines w:val="0"/>
        <w:ind w:left="1065" w:firstLine="0"/>
        <w:jc w:val="both"/>
        <w:rPr>
          <w:sz w:val="28"/>
          <w:szCs w:val="28"/>
        </w:rPr>
      </w:pPr>
    </w:p>
    <w:p w:rsidR="005F3C27" w:rsidRPr="00CA0132" w:rsidRDefault="005F3C27" w:rsidP="00C72BD9">
      <w:pPr>
        <w:keepNext w:val="0"/>
        <w:keepLines w:val="0"/>
        <w:ind w:firstLine="0"/>
        <w:jc w:val="both"/>
        <w:rPr>
          <w:sz w:val="28"/>
          <w:szCs w:val="28"/>
        </w:rPr>
      </w:pPr>
      <w:r w:rsidRPr="00CA0132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CA0132">
        <w:rPr>
          <w:sz w:val="28"/>
          <w:szCs w:val="28"/>
        </w:rPr>
        <w:t>1. Форма Акта об оказанных услугах</w:t>
      </w:r>
    </w:p>
    <w:p w:rsidR="005F3C27" w:rsidRDefault="005F3C27" w:rsidP="00C72BD9">
      <w:pPr>
        <w:widowControl w:val="0"/>
        <w:rPr>
          <w:szCs w:val="24"/>
        </w:rPr>
      </w:pPr>
    </w:p>
    <w:p w:rsidR="005F3C27" w:rsidRDefault="005F3C27" w:rsidP="00C72BD9">
      <w:pPr>
        <w:rPr>
          <w:szCs w:val="24"/>
        </w:rPr>
      </w:pPr>
    </w:p>
    <w:p w:rsidR="005F3C27" w:rsidRPr="003D7125" w:rsidRDefault="005F3C27" w:rsidP="00C72BD9">
      <w:pPr>
        <w:jc w:val="center"/>
        <w:rPr>
          <w:b/>
          <w:szCs w:val="24"/>
          <w:lang w:eastAsia="ru-RU"/>
        </w:rPr>
      </w:pPr>
    </w:p>
    <w:p w:rsidR="005F3C27" w:rsidRPr="003D7125" w:rsidRDefault="005F3C27" w:rsidP="005F3C27">
      <w:pPr>
        <w:rPr>
          <w:b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17"/>
        <w:gridCol w:w="2004"/>
        <w:gridCol w:w="2232"/>
      </w:tblGrid>
      <w:tr w:rsidR="00333AD5" w:rsidRPr="00CA0132" w:rsidTr="001F3207">
        <w:trPr>
          <w:trHeight w:hRule="exact" w:val="505"/>
        </w:trPr>
        <w:tc>
          <w:tcPr>
            <w:tcW w:w="5617" w:type="dxa"/>
            <w:vAlign w:val="bottom"/>
          </w:tcPr>
          <w:p w:rsidR="00333AD5" w:rsidRPr="00CA0132" w:rsidRDefault="00333AD5" w:rsidP="009875E8">
            <w:pPr>
              <w:rPr>
                <w:b/>
                <w:bCs/>
                <w:caps/>
                <w:sz w:val="28"/>
                <w:szCs w:val="28"/>
              </w:rPr>
            </w:pPr>
            <w:r w:rsidRPr="00CA0132">
              <w:rPr>
                <w:b/>
                <w:bCs/>
                <w:caps/>
                <w:sz w:val="28"/>
                <w:szCs w:val="28"/>
              </w:rPr>
              <w:t>СоставИЛ:</w:t>
            </w:r>
          </w:p>
        </w:tc>
        <w:tc>
          <w:tcPr>
            <w:tcW w:w="2004" w:type="dxa"/>
          </w:tcPr>
          <w:p w:rsidR="00333AD5" w:rsidRPr="00CA0132" w:rsidRDefault="00333AD5" w:rsidP="009875E8">
            <w:pPr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333AD5" w:rsidRPr="00CA0132" w:rsidRDefault="00333AD5" w:rsidP="009875E8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333AD5" w:rsidRPr="00CA0132" w:rsidTr="001F3207">
        <w:trPr>
          <w:trHeight w:hRule="exact" w:val="1158"/>
        </w:trPr>
        <w:tc>
          <w:tcPr>
            <w:tcW w:w="5617" w:type="dxa"/>
            <w:vAlign w:val="bottom"/>
          </w:tcPr>
          <w:p w:rsidR="00705F72" w:rsidRPr="00CA0132" w:rsidRDefault="00124861" w:rsidP="001F3207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 ПТО</w:t>
            </w:r>
            <w:r w:rsidRPr="00CA0132">
              <w:rPr>
                <w:sz w:val="28"/>
                <w:szCs w:val="28"/>
              </w:rPr>
              <w:t xml:space="preserve"> Службы сигнализации, централизации и блокировки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33AD5" w:rsidRPr="00CA0132" w:rsidRDefault="00333AD5" w:rsidP="009875E8">
            <w:pPr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333AD5" w:rsidRPr="00CA0132" w:rsidRDefault="00EC4E8A" w:rsidP="00705F7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М.Н. Земсков</w:t>
            </w:r>
          </w:p>
        </w:tc>
      </w:tr>
      <w:tr w:rsidR="00333AD5" w:rsidRPr="00CA0132" w:rsidTr="001F3207">
        <w:trPr>
          <w:trHeight w:hRule="exact" w:val="462"/>
        </w:trPr>
        <w:tc>
          <w:tcPr>
            <w:tcW w:w="5617" w:type="dxa"/>
            <w:vAlign w:val="bottom"/>
          </w:tcPr>
          <w:p w:rsidR="00333AD5" w:rsidRPr="00CA0132" w:rsidRDefault="00333AD5" w:rsidP="009875E8">
            <w:pPr>
              <w:rPr>
                <w:b/>
                <w:bCs/>
                <w:caps/>
                <w:sz w:val="28"/>
                <w:szCs w:val="28"/>
              </w:rPr>
            </w:pPr>
            <w:r w:rsidRPr="00CA0132">
              <w:rPr>
                <w:b/>
                <w:bCs/>
                <w:caps/>
                <w:sz w:val="28"/>
                <w:szCs w:val="28"/>
              </w:rPr>
              <w:t>Согласовано: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333AD5" w:rsidRPr="00CA0132" w:rsidRDefault="00333AD5" w:rsidP="009875E8">
            <w:pPr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333AD5" w:rsidRPr="00CA0132" w:rsidRDefault="00333AD5" w:rsidP="009875E8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333AD5" w:rsidRPr="00CA0132" w:rsidTr="001F3207">
        <w:trPr>
          <w:trHeight w:hRule="exact" w:val="795"/>
        </w:trPr>
        <w:tc>
          <w:tcPr>
            <w:tcW w:w="5617" w:type="dxa"/>
            <w:vAlign w:val="bottom"/>
          </w:tcPr>
          <w:p w:rsidR="00333AD5" w:rsidRPr="00CA0132" w:rsidRDefault="00333AD5" w:rsidP="00705F72">
            <w:pPr>
              <w:ind w:firstLine="0"/>
              <w:rPr>
                <w:b/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Начальник дистанции связи Службы сигнализации, централизации и блокировки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33AD5" w:rsidRPr="00CA0132" w:rsidRDefault="00333AD5" w:rsidP="009875E8">
            <w:pPr>
              <w:rPr>
                <w:b/>
                <w:sz w:val="28"/>
                <w:szCs w:val="28"/>
              </w:rPr>
            </w:pPr>
          </w:p>
          <w:p w:rsidR="00333AD5" w:rsidRPr="00CA0132" w:rsidRDefault="00333AD5" w:rsidP="009875E8">
            <w:pPr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nil"/>
            </w:tcBorders>
            <w:vAlign w:val="bottom"/>
          </w:tcPr>
          <w:p w:rsidR="00333AD5" w:rsidRPr="00CA0132" w:rsidRDefault="00333AD5" w:rsidP="009875E8">
            <w:pPr>
              <w:ind w:firstLine="0"/>
              <w:rPr>
                <w:b/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А.В. Устинов</w:t>
            </w:r>
          </w:p>
        </w:tc>
      </w:tr>
      <w:tr w:rsidR="00333AD5" w:rsidRPr="00CA0132" w:rsidTr="001F3207">
        <w:trPr>
          <w:trHeight w:hRule="exact" w:val="795"/>
        </w:trPr>
        <w:tc>
          <w:tcPr>
            <w:tcW w:w="5617" w:type="dxa"/>
            <w:vAlign w:val="bottom"/>
          </w:tcPr>
          <w:p w:rsidR="00333AD5" w:rsidRPr="00CA0132" w:rsidRDefault="00333AD5" w:rsidP="00705F72">
            <w:pPr>
              <w:ind w:firstLine="0"/>
              <w:rPr>
                <w:b/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Главный инженер Службы сигнализации, централизации и блокировки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33AD5" w:rsidRPr="00CA0132" w:rsidRDefault="00333AD5" w:rsidP="009875E8">
            <w:pPr>
              <w:rPr>
                <w:b/>
                <w:sz w:val="28"/>
                <w:szCs w:val="28"/>
              </w:rPr>
            </w:pPr>
          </w:p>
          <w:p w:rsidR="00333AD5" w:rsidRPr="00CA0132" w:rsidRDefault="00333AD5" w:rsidP="009875E8">
            <w:pPr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nil"/>
            </w:tcBorders>
            <w:vAlign w:val="bottom"/>
          </w:tcPr>
          <w:p w:rsidR="00333AD5" w:rsidRPr="00CA0132" w:rsidRDefault="00333AD5" w:rsidP="009875E8">
            <w:pPr>
              <w:ind w:firstLine="0"/>
              <w:rPr>
                <w:b/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А.В. Сосковец</w:t>
            </w:r>
          </w:p>
        </w:tc>
      </w:tr>
      <w:tr w:rsidR="00333AD5" w:rsidRPr="00CA0132" w:rsidTr="001F3207">
        <w:trPr>
          <w:trHeight w:hRule="exact" w:val="1134"/>
        </w:trPr>
        <w:tc>
          <w:tcPr>
            <w:tcW w:w="5617" w:type="dxa"/>
            <w:vAlign w:val="bottom"/>
          </w:tcPr>
          <w:p w:rsidR="00333AD5" w:rsidRPr="00CA0132" w:rsidRDefault="00333AD5" w:rsidP="00705F72">
            <w:pPr>
              <w:ind w:firstLine="0"/>
              <w:rPr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Заместитель главного инженера – начальник ПТО Службы сигнализации, централизации и блокировки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333AD5" w:rsidRPr="00CA0132" w:rsidRDefault="00333AD5" w:rsidP="009875E8">
            <w:pPr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  <w:tcBorders>
              <w:left w:val="nil"/>
            </w:tcBorders>
            <w:vAlign w:val="bottom"/>
          </w:tcPr>
          <w:p w:rsidR="00333AD5" w:rsidRPr="00CA0132" w:rsidRDefault="00333AD5" w:rsidP="00FD3CF0">
            <w:pPr>
              <w:ind w:firstLine="0"/>
              <w:rPr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А.В. </w:t>
            </w:r>
            <w:r w:rsidR="00FD3CF0">
              <w:rPr>
                <w:sz w:val="28"/>
                <w:szCs w:val="28"/>
              </w:rPr>
              <w:t>Устинов</w:t>
            </w:r>
          </w:p>
        </w:tc>
      </w:tr>
    </w:tbl>
    <w:p w:rsidR="00333AD5" w:rsidRPr="00CA0132" w:rsidRDefault="00333AD5" w:rsidP="00333AD5">
      <w:pPr>
        <w:ind w:left="1065"/>
        <w:jc w:val="both"/>
        <w:rPr>
          <w:sz w:val="28"/>
          <w:szCs w:val="28"/>
        </w:rPr>
      </w:pPr>
    </w:p>
    <w:p w:rsidR="00333AD5" w:rsidRPr="00CA0132" w:rsidRDefault="00333AD5" w:rsidP="00333AD5">
      <w:pPr>
        <w:keepNext w:val="0"/>
        <w:keepLines w:val="0"/>
        <w:ind w:left="709" w:firstLine="0"/>
        <w:jc w:val="both"/>
        <w:rPr>
          <w:sz w:val="28"/>
          <w:szCs w:val="28"/>
        </w:rPr>
      </w:pPr>
    </w:p>
    <w:p w:rsidR="00333AD5" w:rsidRPr="00CA0132" w:rsidRDefault="00333AD5" w:rsidP="00333AD5">
      <w:pPr>
        <w:ind w:firstLine="0"/>
        <w:jc w:val="both"/>
        <w:rPr>
          <w:sz w:val="28"/>
          <w:szCs w:val="28"/>
        </w:rPr>
      </w:pPr>
    </w:p>
    <w:p w:rsidR="00333AD5" w:rsidRPr="00CA0132" w:rsidRDefault="00333AD5" w:rsidP="00333AD5">
      <w:pPr>
        <w:jc w:val="right"/>
        <w:rPr>
          <w:sz w:val="28"/>
          <w:szCs w:val="28"/>
        </w:rPr>
      </w:pPr>
      <w:r w:rsidRPr="00CA0132">
        <w:rPr>
          <w:sz w:val="28"/>
          <w:szCs w:val="28"/>
        </w:rPr>
        <w:t>Приложение № 1 к Техническому заданию</w:t>
      </w:r>
    </w:p>
    <w:p w:rsidR="00333AD5" w:rsidRPr="00CA0132" w:rsidRDefault="00333AD5" w:rsidP="00333AD5">
      <w:pPr>
        <w:jc w:val="right"/>
        <w:rPr>
          <w:sz w:val="28"/>
          <w:szCs w:val="28"/>
        </w:rPr>
      </w:pPr>
    </w:p>
    <w:p w:rsidR="00333AD5" w:rsidRPr="00CA0132" w:rsidRDefault="00333AD5" w:rsidP="00333AD5">
      <w:pPr>
        <w:jc w:val="right"/>
        <w:rPr>
          <w:sz w:val="28"/>
          <w:szCs w:val="28"/>
        </w:rPr>
      </w:pPr>
    </w:p>
    <w:p w:rsidR="00333AD5" w:rsidRPr="00CA0132" w:rsidRDefault="00333AD5" w:rsidP="00333AD5">
      <w:pPr>
        <w:jc w:val="right"/>
        <w:rPr>
          <w:sz w:val="28"/>
          <w:szCs w:val="28"/>
        </w:rPr>
      </w:pPr>
    </w:p>
    <w:p w:rsidR="00333AD5" w:rsidRPr="00CA0132" w:rsidRDefault="00333AD5" w:rsidP="00333AD5">
      <w:pPr>
        <w:jc w:val="center"/>
        <w:rPr>
          <w:b/>
          <w:sz w:val="28"/>
          <w:szCs w:val="28"/>
        </w:rPr>
      </w:pPr>
      <w:r w:rsidRPr="00CA0132">
        <w:rPr>
          <w:b/>
          <w:sz w:val="28"/>
          <w:szCs w:val="28"/>
        </w:rPr>
        <w:t xml:space="preserve"> Форма Акта об оказанных услугах</w:t>
      </w:r>
    </w:p>
    <w:p w:rsidR="00333AD5" w:rsidRPr="00CA0132" w:rsidRDefault="00333AD5" w:rsidP="00333AD5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84"/>
        <w:gridCol w:w="2991"/>
        <w:gridCol w:w="3463"/>
      </w:tblGrid>
      <w:tr w:rsidR="00333AD5" w:rsidRPr="00CA0132" w:rsidTr="009875E8">
        <w:tc>
          <w:tcPr>
            <w:tcW w:w="3839" w:type="dxa"/>
          </w:tcPr>
          <w:p w:rsidR="00333AD5" w:rsidRPr="00CA0132" w:rsidRDefault="00333AD5" w:rsidP="009875E8">
            <w:pPr>
              <w:rPr>
                <w:sz w:val="28"/>
                <w:szCs w:val="28"/>
              </w:rPr>
            </w:pPr>
          </w:p>
        </w:tc>
        <w:tc>
          <w:tcPr>
            <w:tcW w:w="3116" w:type="dxa"/>
          </w:tcPr>
          <w:p w:rsidR="00333AD5" w:rsidRPr="00CA0132" w:rsidRDefault="00333AD5" w:rsidP="009875E8">
            <w:pPr>
              <w:rPr>
                <w:b/>
                <w:sz w:val="28"/>
                <w:szCs w:val="28"/>
              </w:rPr>
            </w:pPr>
          </w:p>
        </w:tc>
        <w:tc>
          <w:tcPr>
            <w:tcW w:w="3609" w:type="dxa"/>
          </w:tcPr>
          <w:p w:rsidR="00333AD5" w:rsidRPr="00CA0132" w:rsidRDefault="00333AD5" w:rsidP="009875E8">
            <w:pPr>
              <w:rPr>
                <w:sz w:val="28"/>
                <w:szCs w:val="28"/>
              </w:rPr>
            </w:pPr>
          </w:p>
        </w:tc>
      </w:tr>
    </w:tbl>
    <w:p w:rsidR="00333AD5" w:rsidRPr="00CA0132" w:rsidRDefault="00333AD5" w:rsidP="00333AD5">
      <w:pPr>
        <w:jc w:val="center"/>
        <w:rPr>
          <w:b/>
          <w:sz w:val="28"/>
          <w:szCs w:val="28"/>
        </w:rPr>
      </w:pPr>
      <w:r w:rsidRPr="00CA0132">
        <w:rPr>
          <w:b/>
          <w:sz w:val="28"/>
          <w:szCs w:val="28"/>
        </w:rPr>
        <w:t>АКТ № _____</w:t>
      </w:r>
    </w:p>
    <w:p w:rsidR="00333AD5" w:rsidRPr="00CA0132" w:rsidRDefault="00333AD5" w:rsidP="00333AD5">
      <w:pPr>
        <w:jc w:val="center"/>
        <w:rPr>
          <w:sz w:val="28"/>
          <w:szCs w:val="28"/>
        </w:rPr>
      </w:pPr>
      <w:r w:rsidRPr="00CA0132">
        <w:rPr>
          <w:sz w:val="28"/>
          <w:szCs w:val="28"/>
        </w:rPr>
        <w:t>Об оказанных услугах</w:t>
      </w:r>
    </w:p>
    <w:p w:rsidR="00333AD5" w:rsidRPr="00CA0132" w:rsidRDefault="00333AD5" w:rsidP="00333AD5">
      <w:pPr>
        <w:jc w:val="center"/>
        <w:rPr>
          <w:sz w:val="28"/>
          <w:szCs w:val="28"/>
        </w:rPr>
      </w:pPr>
      <w:r w:rsidRPr="00CA0132">
        <w:rPr>
          <w:sz w:val="28"/>
          <w:szCs w:val="28"/>
        </w:rPr>
        <w:t>от «___» ________ 20</w:t>
      </w:r>
      <w:r w:rsidR="001F3207">
        <w:rPr>
          <w:sz w:val="28"/>
          <w:szCs w:val="28"/>
        </w:rPr>
        <w:t>2</w:t>
      </w:r>
      <w:r w:rsidRPr="00CA0132">
        <w:rPr>
          <w:sz w:val="28"/>
          <w:szCs w:val="28"/>
        </w:rPr>
        <w:t>__ г.</w:t>
      </w:r>
    </w:p>
    <w:p w:rsidR="00333AD5" w:rsidRPr="00CA0132" w:rsidRDefault="00333AD5" w:rsidP="00333AD5">
      <w:pPr>
        <w:jc w:val="center"/>
        <w:rPr>
          <w:sz w:val="28"/>
          <w:szCs w:val="28"/>
        </w:rPr>
      </w:pPr>
      <w:r w:rsidRPr="00CA0132">
        <w:rPr>
          <w:sz w:val="28"/>
          <w:szCs w:val="28"/>
        </w:rPr>
        <w:t>по договору № ____________ от ____.____.</w:t>
      </w:r>
      <w:r w:rsidR="001F3207">
        <w:rPr>
          <w:sz w:val="28"/>
          <w:szCs w:val="28"/>
        </w:rPr>
        <w:t>202</w:t>
      </w:r>
      <w:r w:rsidRPr="00CA0132">
        <w:rPr>
          <w:sz w:val="28"/>
          <w:szCs w:val="28"/>
        </w:rPr>
        <w:t>__г.</w:t>
      </w:r>
    </w:p>
    <w:p w:rsidR="00333AD5" w:rsidRPr="00CA0132" w:rsidRDefault="00333AD5" w:rsidP="00333AD5">
      <w:pPr>
        <w:jc w:val="both"/>
        <w:rPr>
          <w:sz w:val="28"/>
          <w:szCs w:val="28"/>
        </w:rPr>
      </w:pPr>
    </w:p>
    <w:p w:rsidR="00333AD5" w:rsidRPr="00CA0132" w:rsidRDefault="00333AD5" w:rsidP="00333AD5">
      <w:pPr>
        <w:jc w:val="both"/>
        <w:rPr>
          <w:sz w:val="28"/>
          <w:szCs w:val="28"/>
        </w:rPr>
      </w:pPr>
      <w:r w:rsidRPr="00CA0132">
        <w:rPr>
          <w:sz w:val="28"/>
          <w:szCs w:val="28"/>
        </w:rPr>
        <w:t>Мы нижеподписавшиеся от лица Исполнителя ________________. действующий на основании ____, с одной стороны, и от лица Заказчика _______. действующий на основании ________________, с другой стороны, составили настоящий Акт о том, что Исполнитель оказал, а Заказчик принял следующие услуги:</w:t>
      </w:r>
    </w:p>
    <w:p w:rsidR="00333AD5" w:rsidRPr="00CA0132" w:rsidRDefault="00333AD5" w:rsidP="00333AD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4"/>
        <w:gridCol w:w="4699"/>
        <w:gridCol w:w="829"/>
        <w:gridCol w:w="725"/>
        <w:gridCol w:w="1507"/>
        <w:gridCol w:w="1617"/>
      </w:tblGrid>
      <w:tr w:rsidR="00333AD5" w:rsidRPr="00CA0132" w:rsidTr="001A6FC1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CA0132" w:rsidRDefault="00333AD5" w:rsidP="001A6FC1">
            <w:pPr>
              <w:jc w:val="center"/>
              <w:rPr>
                <w:b/>
                <w:sz w:val="28"/>
                <w:szCs w:val="28"/>
              </w:rPr>
            </w:pPr>
            <w:r w:rsidRPr="00CA013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ind w:firstLine="0"/>
              <w:jc w:val="center"/>
              <w:rPr>
                <w:b/>
                <w:szCs w:val="24"/>
              </w:rPr>
            </w:pPr>
            <w:r w:rsidRPr="001A6FC1">
              <w:rPr>
                <w:b/>
                <w:szCs w:val="24"/>
              </w:rPr>
              <w:t>Наименование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ind w:firstLine="0"/>
              <w:jc w:val="center"/>
              <w:rPr>
                <w:b/>
                <w:szCs w:val="24"/>
              </w:rPr>
            </w:pPr>
            <w:r w:rsidRPr="001A6FC1">
              <w:rPr>
                <w:b/>
                <w:szCs w:val="24"/>
              </w:rPr>
              <w:t>Ед. изм.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ind w:firstLine="0"/>
              <w:jc w:val="center"/>
              <w:rPr>
                <w:b/>
                <w:szCs w:val="24"/>
              </w:rPr>
            </w:pPr>
            <w:r w:rsidRPr="001A6FC1">
              <w:rPr>
                <w:b/>
                <w:szCs w:val="24"/>
              </w:rPr>
              <w:t>Кол-во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ind w:firstLine="0"/>
              <w:jc w:val="center"/>
              <w:rPr>
                <w:b/>
                <w:szCs w:val="24"/>
              </w:rPr>
            </w:pPr>
            <w:r w:rsidRPr="001A6FC1">
              <w:rPr>
                <w:b/>
                <w:szCs w:val="24"/>
              </w:rPr>
              <w:t xml:space="preserve">Цена за единицу </w:t>
            </w:r>
            <w:r w:rsidR="001A6FC1">
              <w:rPr>
                <w:b/>
                <w:szCs w:val="24"/>
              </w:rPr>
              <w:br/>
            </w:r>
            <w:r w:rsidRPr="001A6FC1">
              <w:rPr>
                <w:b/>
                <w:szCs w:val="24"/>
              </w:rPr>
              <w:t>с НДС, руб.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ind w:firstLine="0"/>
              <w:jc w:val="center"/>
              <w:rPr>
                <w:b/>
                <w:szCs w:val="24"/>
              </w:rPr>
            </w:pPr>
            <w:r w:rsidRPr="001A6FC1">
              <w:rPr>
                <w:b/>
                <w:szCs w:val="24"/>
              </w:rPr>
              <w:t xml:space="preserve">Общая сумма </w:t>
            </w:r>
            <w:r w:rsidR="001A6FC1">
              <w:rPr>
                <w:b/>
                <w:szCs w:val="24"/>
              </w:rPr>
              <w:br/>
            </w:r>
            <w:r w:rsidRPr="001A6FC1">
              <w:rPr>
                <w:b/>
                <w:szCs w:val="24"/>
              </w:rPr>
              <w:t>с НДС, руб.</w:t>
            </w:r>
          </w:p>
        </w:tc>
      </w:tr>
      <w:tr w:rsidR="00333AD5" w:rsidRPr="00CA0132" w:rsidTr="001A6FC1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CA0132" w:rsidRDefault="00333AD5" w:rsidP="001A6F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</w:tr>
      <w:tr w:rsidR="00333AD5" w:rsidRPr="00CA0132" w:rsidTr="001A6FC1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CA0132" w:rsidRDefault="00333AD5" w:rsidP="001A6F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</w:tr>
      <w:tr w:rsidR="00333AD5" w:rsidRPr="00CA0132" w:rsidTr="001A6FC1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CA0132" w:rsidRDefault="00333AD5" w:rsidP="001A6F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1A6FC1">
            <w:pPr>
              <w:jc w:val="center"/>
              <w:rPr>
                <w:szCs w:val="24"/>
              </w:rPr>
            </w:pPr>
          </w:p>
        </w:tc>
      </w:tr>
      <w:tr w:rsidR="00333AD5" w:rsidRPr="00CA0132" w:rsidTr="001A6FC1">
        <w:tc>
          <w:tcPr>
            <w:tcW w:w="84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9875E8">
            <w:pPr>
              <w:jc w:val="right"/>
              <w:rPr>
                <w:b/>
                <w:szCs w:val="24"/>
              </w:rPr>
            </w:pPr>
            <w:r w:rsidRPr="001A6FC1">
              <w:rPr>
                <w:b/>
                <w:szCs w:val="24"/>
              </w:rPr>
              <w:t>ИТОГО: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3AD5" w:rsidRPr="001A6FC1" w:rsidRDefault="00333AD5" w:rsidP="009875E8">
            <w:pPr>
              <w:jc w:val="center"/>
              <w:rPr>
                <w:b/>
                <w:szCs w:val="24"/>
              </w:rPr>
            </w:pPr>
          </w:p>
        </w:tc>
      </w:tr>
    </w:tbl>
    <w:p w:rsidR="00333AD5" w:rsidRPr="00CA0132" w:rsidRDefault="00333AD5" w:rsidP="00333AD5">
      <w:pPr>
        <w:jc w:val="both"/>
        <w:rPr>
          <w:sz w:val="28"/>
          <w:szCs w:val="28"/>
        </w:rPr>
      </w:pPr>
    </w:p>
    <w:p w:rsidR="00333AD5" w:rsidRPr="00CA0132" w:rsidRDefault="00333AD5" w:rsidP="00333AD5">
      <w:pPr>
        <w:jc w:val="both"/>
        <w:rPr>
          <w:b/>
          <w:sz w:val="28"/>
          <w:szCs w:val="28"/>
        </w:rPr>
      </w:pPr>
      <w:r w:rsidRPr="00CA0132">
        <w:rPr>
          <w:sz w:val="28"/>
          <w:szCs w:val="28"/>
        </w:rPr>
        <w:t>Следует к оплате за период _________по настоящему Акту</w:t>
      </w:r>
      <w:proofErr w:type="gramStart"/>
      <w:r w:rsidRPr="00CA0132">
        <w:rPr>
          <w:sz w:val="28"/>
          <w:szCs w:val="28"/>
        </w:rPr>
        <w:t xml:space="preserve">: </w:t>
      </w:r>
      <w:r w:rsidRPr="00CA0132">
        <w:rPr>
          <w:b/>
          <w:sz w:val="28"/>
          <w:szCs w:val="28"/>
        </w:rPr>
        <w:t xml:space="preserve">______ (____) </w:t>
      </w:r>
      <w:proofErr w:type="gramEnd"/>
      <w:r w:rsidRPr="00CA0132">
        <w:rPr>
          <w:b/>
          <w:sz w:val="28"/>
          <w:szCs w:val="28"/>
        </w:rPr>
        <w:t>рубль __ копеек, в том числе НДС 20% - ____ (____) рублей ___ копейки</w:t>
      </w:r>
    </w:p>
    <w:p w:rsidR="00333AD5" w:rsidRPr="00CA0132" w:rsidRDefault="00333AD5" w:rsidP="00333AD5">
      <w:pPr>
        <w:jc w:val="both"/>
        <w:rPr>
          <w:b/>
          <w:sz w:val="28"/>
          <w:szCs w:val="28"/>
        </w:rPr>
      </w:pPr>
    </w:p>
    <w:p w:rsidR="00333AD5" w:rsidRPr="00CA0132" w:rsidRDefault="00333AD5" w:rsidP="00333AD5">
      <w:pPr>
        <w:jc w:val="both"/>
        <w:rPr>
          <w:sz w:val="28"/>
          <w:szCs w:val="28"/>
        </w:rPr>
      </w:pPr>
      <w:r w:rsidRPr="00CA0132">
        <w:rPr>
          <w:sz w:val="28"/>
          <w:szCs w:val="28"/>
        </w:rPr>
        <w:t>Вышеперечисленные услуги оказаны в полном объеме и в срок.</w:t>
      </w:r>
    </w:p>
    <w:p w:rsidR="00333AD5" w:rsidRPr="00CA0132" w:rsidRDefault="00333AD5" w:rsidP="00333AD5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333AD5" w:rsidRPr="00CA0132" w:rsidTr="009875E8">
        <w:tc>
          <w:tcPr>
            <w:tcW w:w="5210" w:type="dxa"/>
          </w:tcPr>
          <w:p w:rsidR="00333AD5" w:rsidRPr="00CA0132" w:rsidRDefault="00333AD5" w:rsidP="009875E8">
            <w:pPr>
              <w:jc w:val="both"/>
              <w:rPr>
                <w:b/>
                <w:sz w:val="28"/>
                <w:szCs w:val="28"/>
              </w:rPr>
            </w:pPr>
            <w:r w:rsidRPr="00CA0132">
              <w:rPr>
                <w:b/>
                <w:sz w:val="28"/>
                <w:szCs w:val="28"/>
              </w:rPr>
              <w:t>Исполнитель:</w:t>
            </w:r>
          </w:p>
          <w:p w:rsidR="00333AD5" w:rsidRPr="00CA0132" w:rsidRDefault="00333AD5" w:rsidP="009875E8">
            <w:pPr>
              <w:jc w:val="both"/>
              <w:rPr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 xml:space="preserve">(должность) </w:t>
            </w:r>
          </w:p>
          <w:p w:rsidR="00333AD5" w:rsidRPr="00CA0132" w:rsidRDefault="00333AD5" w:rsidP="009875E8">
            <w:pPr>
              <w:jc w:val="both"/>
              <w:rPr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(организация)</w:t>
            </w:r>
          </w:p>
          <w:p w:rsidR="00333AD5" w:rsidRPr="00CA0132" w:rsidRDefault="00333AD5" w:rsidP="009875E8">
            <w:pPr>
              <w:jc w:val="both"/>
              <w:rPr>
                <w:sz w:val="28"/>
                <w:szCs w:val="28"/>
              </w:rPr>
            </w:pPr>
          </w:p>
          <w:p w:rsidR="00333AD5" w:rsidRPr="00CA0132" w:rsidRDefault="00333AD5" w:rsidP="009875E8">
            <w:pPr>
              <w:jc w:val="both"/>
              <w:rPr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___________________ (ФИО)</w:t>
            </w:r>
          </w:p>
          <w:p w:rsidR="00333AD5" w:rsidRPr="00CA0132" w:rsidRDefault="00333AD5" w:rsidP="001F3207">
            <w:pPr>
              <w:jc w:val="both"/>
              <w:rPr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«___» ______________ 20</w:t>
            </w:r>
            <w:r w:rsidR="001F3207">
              <w:rPr>
                <w:sz w:val="28"/>
                <w:szCs w:val="28"/>
              </w:rPr>
              <w:t>2</w:t>
            </w:r>
            <w:r w:rsidRPr="00CA0132">
              <w:rPr>
                <w:sz w:val="28"/>
                <w:szCs w:val="28"/>
              </w:rPr>
              <w:t>_ г.</w:t>
            </w:r>
          </w:p>
        </w:tc>
        <w:tc>
          <w:tcPr>
            <w:tcW w:w="5210" w:type="dxa"/>
          </w:tcPr>
          <w:p w:rsidR="00333AD5" w:rsidRPr="00CA0132" w:rsidRDefault="00333AD5" w:rsidP="009875E8">
            <w:pPr>
              <w:jc w:val="both"/>
              <w:rPr>
                <w:b/>
                <w:sz w:val="28"/>
                <w:szCs w:val="28"/>
              </w:rPr>
            </w:pPr>
            <w:r w:rsidRPr="00CA0132">
              <w:rPr>
                <w:b/>
                <w:sz w:val="28"/>
                <w:szCs w:val="28"/>
              </w:rPr>
              <w:t>Заказчик:</w:t>
            </w:r>
          </w:p>
          <w:p w:rsidR="00333AD5" w:rsidRPr="00CA0132" w:rsidRDefault="00333AD5" w:rsidP="009875E8">
            <w:pPr>
              <w:jc w:val="both"/>
              <w:rPr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 xml:space="preserve">(должность) </w:t>
            </w:r>
          </w:p>
          <w:p w:rsidR="00333AD5" w:rsidRPr="00CA0132" w:rsidRDefault="00333AD5" w:rsidP="009875E8">
            <w:pPr>
              <w:jc w:val="both"/>
              <w:rPr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(организация)</w:t>
            </w:r>
          </w:p>
          <w:p w:rsidR="00333AD5" w:rsidRPr="00CA0132" w:rsidRDefault="00333AD5" w:rsidP="009875E8">
            <w:pPr>
              <w:rPr>
                <w:sz w:val="28"/>
                <w:szCs w:val="28"/>
              </w:rPr>
            </w:pPr>
          </w:p>
          <w:p w:rsidR="00333AD5" w:rsidRPr="00CA0132" w:rsidRDefault="00333AD5" w:rsidP="009875E8">
            <w:pPr>
              <w:rPr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___________________ (ФИО)</w:t>
            </w:r>
          </w:p>
          <w:p w:rsidR="00333AD5" w:rsidRPr="00CA0132" w:rsidRDefault="00333AD5" w:rsidP="001F3207">
            <w:pPr>
              <w:rPr>
                <w:sz w:val="28"/>
                <w:szCs w:val="28"/>
              </w:rPr>
            </w:pPr>
            <w:r w:rsidRPr="00CA0132">
              <w:rPr>
                <w:sz w:val="28"/>
                <w:szCs w:val="28"/>
              </w:rPr>
              <w:t>«___» ______________ 20</w:t>
            </w:r>
            <w:r w:rsidR="001F3207">
              <w:rPr>
                <w:sz w:val="28"/>
                <w:szCs w:val="28"/>
              </w:rPr>
              <w:t>2</w:t>
            </w:r>
            <w:r w:rsidRPr="00CA0132">
              <w:rPr>
                <w:sz w:val="28"/>
                <w:szCs w:val="28"/>
              </w:rPr>
              <w:t>_ г.</w:t>
            </w:r>
          </w:p>
        </w:tc>
      </w:tr>
    </w:tbl>
    <w:p w:rsidR="00665590" w:rsidRPr="00CA0132" w:rsidRDefault="00665590" w:rsidP="00665590">
      <w:pPr>
        <w:ind w:left="1065"/>
        <w:jc w:val="both"/>
        <w:rPr>
          <w:sz w:val="28"/>
          <w:szCs w:val="28"/>
        </w:rPr>
      </w:pPr>
    </w:p>
    <w:sectPr w:rsidR="00665590" w:rsidRPr="00CA0132" w:rsidSect="00FE1C3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AE1"/>
    <w:multiLevelType w:val="multilevel"/>
    <w:tmpl w:val="77A2184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CC80960"/>
    <w:multiLevelType w:val="multilevel"/>
    <w:tmpl w:val="B8AC3DF0"/>
    <w:lvl w:ilvl="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5" w:hanging="1800"/>
      </w:pPr>
      <w:rPr>
        <w:rFonts w:hint="default"/>
      </w:rPr>
    </w:lvl>
  </w:abstractNum>
  <w:abstractNum w:abstractNumId="2">
    <w:nsid w:val="15603A9E"/>
    <w:multiLevelType w:val="multilevel"/>
    <w:tmpl w:val="E28481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CE537E2"/>
    <w:multiLevelType w:val="hybridMultilevel"/>
    <w:tmpl w:val="B0C28C06"/>
    <w:lvl w:ilvl="0" w:tplc="66FA104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07F92"/>
    <w:multiLevelType w:val="multilevel"/>
    <w:tmpl w:val="B9209DF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59A3D35"/>
    <w:multiLevelType w:val="multilevel"/>
    <w:tmpl w:val="93243FE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eastAsia="Times New Roman" w:hint="default"/>
      </w:rPr>
    </w:lvl>
  </w:abstractNum>
  <w:abstractNum w:abstractNumId="6">
    <w:nsid w:val="272204A3"/>
    <w:multiLevelType w:val="multilevel"/>
    <w:tmpl w:val="B35090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30421FC5"/>
    <w:multiLevelType w:val="multilevel"/>
    <w:tmpl w:val="E28481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06E3356"/>
    <w:multiLevelType w:val="multilevel"/>
    <w:tmpl w:val="E5EC1A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2372572"/>
    <w:multiLevelType w:val="hybridMultilevel"/>
    <w:tmpl w:val="F932A94A"/>
    <w:lvl w:ilvl="0" w:tplc="BA6C55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88111E"/>
    <w:multiLevelType w:val="hybridMultilevel"/>
    <w:tmpl w:val="06D0B092"/>
    <w:lvl w:ilvl="0" w:tplc="386E5BC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2C7E5E"/>
    <w:multiLevelType w:val="multilevel"/>
    <w:tmpl w:val="48DA5A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2916787"/>
    <w:multiLevelType w:val="multilevel"/>
    <w:tmpl w:val="AA7E1B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sz w:val="24"/>
      </w:rPr>
    </w:lvl>
  </w:abstractNum>
  <w:abstractNum w:abstractNumId="13">
    <w:nsid w:val="4BF9518A"/>
    <w:multiLevelType w:val="multilevel"/>
    <w:tmpl w:val="93243FE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eastAsia="Times New Roman" w:hint="default"/>
      </w:rPr>
    </w:lvl>
  </w:abstractNum>
  <w:abstractNum w:abstractNumId="14">
    <w:nsid w:val="5C253A06"/>
    <w:multiLevelType w:val="multilevel"/>
    <w:tmpl w:val="E28481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DE13C88"/>
    <w:multiLevelType w:val="hybridMultilevel"/>
    <w:tmpl w:val="FE8849E6"/>
    <w:lvl w:ilvl="0" w:tplc="BA4208F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585550"/>
    <w:multiLevelType w:val="multilevel"/>
    <w:tmpl w:val="0CCEB2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15D4546"/>
    <w:multiLevelType w:val="multilevel"/>
    <w:tmpl w:val="A5C2AA9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EAF476A"/>
    <w:multiLevelType w:val="multilevel"/>
    <w:tmpl w:val="E2C8D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6"/>
  </w:num>
  <w:num w:numId="5">
    <w:abstractNumId w:val="11"/>
  </w:num>
  <w:num w:numId="6">
    <w:abstractNumId w:val="2"/>
  </w:num>
  <w:num w:numId="7">
    <w:abstractNumId w:val="14"/>
  </w:num>
  <w:num w:numId="8">
    <w:abstractNumId w:val="16"/>
  </w:num>
  <w:num w:numId="9">
    <w:abstractNumId w:val="12"/>
  </w:num>
  <w:num w:numId="10">
    <w:abstractNumId w:val="7"/>
  </w:num>
  <w:num w:numId="11">
    <w:abstractNumId w:val="18"/>
  </w:num>
  <w:num w:numId="12">
    <w:abstractNumId w:val="17"/>
  </w:num>
  <w:num w:numId="13">
    <w:abstractNumId w:val="4"/>
  </w:num>
  <w:num w:numId="14">
    <w:abstractNumId w:val="5"/>
  </w:num>
  <w:num w:numId="15">
    <w:abstractNumId w:val="1"/>
  </w:num>
  <w:num w:numId="16">
    <w:abstractNumId w:val="0"/>
  </w:num>
  <w:num w:numId="17">
    <w:abstractNumId w:val="3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EB5"/>
    <w:rsid w:val="000551E9"/>
    <w:rsid w:val="00072299"/>
    <w:rsid w:val="000F141F"/>
    <w:rsid w:val="0010195E"/>
    <w:rsid w:val="0011482C"/>
    <w:rsid w:val="00124861"/>
    <w:rsid w:val="00125014"/>
    <w:rsid w:val="001946C4"/>
    <w:rsid w:val="001A6FC1"/>
    <w:rsid w:val="001B1C63"/>
    <w:rsid w:val="001B5939"/>
    <w:rsid w:val="001D6D43"/>
    <w:rsid w:val="001F3207"/>
    <w:rsid w:val="001F495D"/>
    <w:rsid w:val="001F6C2D"/>
    <w:rsid w:val="0020636D"/>
    <w:rsid w:val="0021279C"/>
    <w:rsid w:val="00216AF3"/>
    <w:rsid w:val="00232566"/>
    <w:rsid w:val="0028607A"/>
    <w:rsid w:val="00293494"/>
    <w:rsid w:val="002C5560"/>
    <w:rsid w:val="002D4823"/>
    <w:rsid w:val="003053CB"/>
    <w:rsid w:val="00306692"/>
    <w:rsid w:val="00333AD5"/>
    <w:rsid w:val="00373E5C"/>
    <w:rsid w:val="003912B8"/>
    <w:rsid w:val="00392CBD"/>
    <w:rsid w:val="003E0DBB"/>
    <w:rsid w:val="00406CE5"/>
    <w:rsid w:val="00421D0F"/>
    <w:rsid w:val="0043277F"/>
    <w:rsid w:val="004604CE"/>
    <w:rsid w:val="00473F46"/>
    <w:rsid w:val="004809B8"/>
    <w:rsid w:val="004A6E77"/>
    <w:rsid w:val="004C6447"/>
    <w:rsid w:val="004D0915"/>
    <w:rsid w:val="004D3F23"/>
    <w:rsid w:val="00516BB5"/>
    <w:rsid w:val="00550624"/>
    <w:rsid w:val="0056724D"/>
    <w:rsid w:val="005822AE"/>
    <w:rsid w:val="00586815"/>
    <w:rsid w:val="005A00D4"/>
    <w:rsid w:val="005A5DB8"/>
    <w:rsid w:val="005A65CF"/>
    <w:rsid w:val="005C12E7"/>
    <w:rsid w:val="005D3F2B"/>
    <w:rsid w:val="005E1ED9"/>
    <w:rsid w:val="005F34D2"/>
    <w:rsid w:val="005F3C27"/>
    <w:rsid w:val="005F5814"/>
    <w:rsid w:val="00603E3B"/>
    <w:rsid w:val="00607AE7"/>
    <w:rsid w:val="00642B13"/>
    <w:rsid w:val="0064677C"/>
    <w:rsid w:val="00656983"/>
    <w:rsid w:val="006644EE"/>
    <w:rsid w:val="00665590"/>
    <w:rsid w:val="00665D5F"/>
    <w:rsid w:val="006762D3"/>
    <w:rsid w:val="006845C6"/>
    <w:rsid w:val="006A13D1"/>
    <w:rsid w:val="006B2BC4"/>
    <w:rsid w:val="006D467B"/>
    <w:rsid w:val="006D6ECA"/>
    <w:rsid w:val="006E51DE"/>
    <w:rsid w:val="006E531A"/>
    <w:rsid w:val="006E604F"/>
    <w:rsid w:val="00702D91"/>
    <w:rsid w:val="00705F72"/>
    <w:rsid w:val="00727D17"/>
    <w:rsid w:val="00736278"/>
    <w:rsid w:val="00751C7C"/>
    <w:rsid w:val="007B2075"/>
    <w:rsid w:val="007F4E63"/>
    <w:rsid w:val="00855B09"/>
    <w:rsid w:val="00855CAF"/>
    <w:rsid w:val="00863801"/>
    <w:rsid w:val="008674CD"/>
    <w:rsid w:val="008818C0"/>
    <w:rsid w:val="008A7D88"/>
    <w:rsid w:val="008B7387"/>
    <w:rsid w:val="008E1103"/>
    <w:rsid w:val="00936EEB"/>
    <w:rsid w:val="00951315"/>
    <w:rsid w:val="00967BEC"/>
    <w:rsid w:val="00972156"/>
    <w:rsid w:val="00987732"/>
    <w:rsid w:val="009B01BF"/>
    <w:rsid w:val="009B7B5F"/>
    <w:rsid w:val="009C2283"/>
    <w:rsid w:val="009D4A1A"/>
    <w:rsid w:val="009F6BDB"/>
    <w:rsid w:val="00A04418"/>
    <w:rsid w:val="00A451C1"/>
    <w:rsid w:val="00A555D6"/>
    <w:rsid w:val="00A71D4D"/>
    <w:rsid w:val="00A73A25"/>
    <w:rsid w:val="00A73A64"/>
    <w:rsid w:val="00A74B95"/>
    <w:rsid w:val="00A96020"/>
    <w:rsid w:val="00A97226"/>
    <w:rsid w:val="00AB5D74"/>
    <w:rsid w:val="00AC0D95"/>
    <w:rsid w:val="00AC3ED4"/>
    <w:rsid w:val="00AC434F"/>
    <w:rsid w:val="00AD42D3"/>
    <w:rsid w:val="00AE0C2B"/>
    <w:rsid w:val="00AF0A79"/>
    <w:rsid w:val="00B02F1A"/>
    <w:rsid w:val="00B313DB"/>
    <w:rsid w:val="00B364A7"/>
    <w:rsid w:val="00B378D6"/>
    <w:rsid w:val="00B5087F"/>
    <w:rsid w:val="00B50CA5"/>
    <w:rsid w:val="00B50CCF"/>
    <w:rsid w:val="00B56198"/>
    <w:rsid w:val="00B8781A"/>
    <w:rsid w:val="00B90211"/>
    <w:rsid w:val="00BA2044"/>
    <w:rsid w:val="00BA4B6C"/>
    <w:rsid w:val="00BA61FC"/>
    <w:rsid w:val="00BC06BC"/>
    <w:rsid w:val="00BF3550"/>
    <w:rsid w:val="00C507CF"/>
    <w:rsid w:val="00C73394"/>
    <w:rsid w:val="00CA0132"/>
    <w:rsid w:val="00CB5C0C"/>
    <w:rsid w:val="00D22CCB"/>
    <w:rsid w:val="00D37EB5"/>
    <w:rsid w:val="00D65499"/>
    <w:rsid w:val="00D85A4C"/>
    <w:rsid w:val="00D86397"/>
    <w:rsid w:val="00D94128"/>
    <w:rsid w:val="00DA3A22"/>
    <w:rsid w:val="00DD23FA"/>
    <w:rsid w:val="00DF6745"/>
    <w:rsid w:val="00E0022C"/>
    <w:rsid w:val="00E107D7"/>
    <w:rsid w:val="00E1106F"/>
    <w:rsid w:val="00E121FA"/>
    <w:rsid w:val="00E31417"/>
    <w:rsid w:val="00E6241A"/>
    <w:rsid w:val="00EC2A05"/>
    <w:rsid w:val="00EC4E8A"/>
    <w:rsid w:val="00EE64DD"/>
    <w:rsid w:val="00F109CB"/>
    <w:rsid w:val="00F13CBA"/>
    <w:rsid w:val="00F4050B"/>
    <w:rsid w:val="00F51A9A"/>
    <w:rsid w:val="00F54D5E"/>
    <w:rsid w:val="00F646A0"/>
    <w:rsid w:val="00F83E17"/>
    <w:rsid w:val="00FD3CF0"/>
    <w:rsid w:val="00FE1C3F"/>
    <w:rsid w:val="00FF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EB5"/>
    <w:pPr>
      <w:keepNext/>
      <w:keepLines/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D37EB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7EB5"/>
    <w:rPr>
      <w:rFonts w:ascii="Times New Roman" w:eastAsia="Calibri" w:hAnsi="Times New Roman" w:cs="Times New Roman"/>
      <w:sz w:val="24"/>
    </w:rPr>
  </w:style>
  <w:style w:type="character" w:customStyle="1" w:styleId="a3">
    <w:name w:val="Абзац списка Знак"/>
    <w:link w:val="a4"/>
    <w:uiPriority w:val="34"/>
    <w:locked/>
    <w:rsid w:val="00D37EB5"/>
    <w:rPr>
      <w:rFonts w:ascii="Times New Roman" w:hAnsi="Times New Roman" w:cs="Times New Roman"/>
      <w:sz w:val="24"/>
    </w:rPr>
  </w:style>
  <w:style w:type="paragraph" w:styleId="a4">
    <w:name w:val="List Paragraph"/>
    <w:basedOn w:val="a"/>
    <w:link w:val="a3"/>
    <w:uiPriority w:val="99"/>
    <w:qFormat/>
    <w:rsid w:val="00D37EB5"/>
    <w:pPr>
      <w:ind w:left="720"/>
      <w:contextualSpacing/>
    </w:pPr>
    <w:rPr>
      <w:rFonts w:eastAsiaTheme="minorHAnsi"/>
    </w:rPr>
  </w:style>
  <w:style w:type="paragraph" w:customStyle="1" w:styleId="1">
    <w:name w:val="Список 1"/>
    <w:basedOn w:val="a"/>
    <w:qFormat/>
    <w:rsid w:val="00D37EB5"/>
    <w:pPr>
      <w:keepNext w:val="0"/>
      <w:keepLines w:val="0"/>
      <w:tabs>
        <w:tab w:val="left" w:pos="1891"/>
      </w:tabs>
      <w:spacing w:before="120" w:after="120"/>
      <w:ind w:firstLine="720"/>
      <w:jc w:val="both"/>
    </w:pPr>
    <w:rPr>
      <w:rFonts w:eastAsia="Times New Roman"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0551E9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551E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0551E9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551E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551E9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551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51E9"/>
    <w:rPr>
      <w:rFonts w:ascii="Tahoma" w:eastAsia="Calibri" w:hAnsi="Tahoma" w:cs="Tahoma"/>
      <w:sz w:val="16"/>
      <w:szCs w:val="16"/>
    </w:rPr>
  </w:style>
  <w:style w:type="paragraph" w:customStyle="1" w:styleId="10">
    <w:name w:val="Абзац списка1"/>
    <w:basedOn w:val="a"/>
    <w:link w:val="ListParagraphChar"/>
    <w:rsid w:val="00EC2A05"/>
    <w:pPr>
      <w:keepNext w:val="0"/>
      <w:keepLines w:val="0"/>
      <w:ind w:left="720" w:firstLine="0"/>
    </w:pPr>
    <w:rPr>
      <w:rFonts w:eastAsia="Times New Roman"/>
      <w:szCs w:val="24"/>
      <w:lang w:eastAsia="ru-RU"/>
    </w:rPr>
  </w:style>
  <w:style w:type="paragraph" w:styleId="ac">
    <w:name w:val="No Spacing"/>
    <w:uiPriority w:val="1"/>
    <w:qFormat/>
    <w:rsid w:val="00705F72"/>
    <w:pPr>
      <w:keepNext/>
      <w:keepLines/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link w:val="10"/>
    <w:locked/>
    <w:rsid w:val="00B364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EB5"/>
    <w:pPr>
      <w:keepNext/>
      <w:keepLines/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D37EB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7EB5"/>
    <w:rPr>
      <w:rFonts w:ascii="Times New Roman" w:eastAsia="Calibri" w:hAnsi="Times New Roman" w:cs="Times New Roman"/>
      <w:sz w:val="24"/>
    </w:rPr>
  </w:style>
  <w:style w:type="character" w:customStyle="1" w:styleId="a3">
    <w:name w:val="Абзац списка Знак"/>
    <w:link w:val="a4"/>
    <w:uiPriority w:val="34"/>
    <w:locked/>
    <w:rsid w:val="00D37EB5"/>
    <w:rPr>
      <w:rFonts w:ascii="Times New Roman" w:hAnsi="Times New Roman" w:cs="Times New Roman"/>
      <w:sz w:val="24"/>
    </w:rPr>
  </w:style>
  <w:style w:type="paragraph" w:styleId="a4">
    <w:name w:val="List Paragraph"/>
    <w:basedOn w:val="a"/>
    <w:link w:val="a3"/>
    <w:uiPriority w:val="99"/>
    <w:qFormat/>
    <w:rsid w:val="00D37EB5"/>
    <w:pPr>
      <w:ind w:left="720"/>
      <w:contextualSpacing/>
    </w:pPr>
    <w:rPr>
      <w:rFonts w:eastAsiaTheme="minorHAnsi"/>
    </w:rPr>
  </w:style>
  <w:style w:type="paragraph" w:customStyle="1" w:styleId="1">
    <w:name w:val="Список 1"/>
    <w:basedOn w:val="a"/>
    <w:qFormat/>
    <w:rsid w:val="00D37EB5"/>
    <w:pPr>
      <w:keepNext w:val="0"/>
      <w:keepLines w:val="0"/>
      <w:tabs>
        <w:tab w:val="left" w:pos="1891"/>
      </w:tabs>
      <w:spacing w:before="120" w:after="120"/>
      <w:ind w:firstLine="720"/>
      <w:jc w:val="both"/>
    </w:pPr>
    <w:rPr>
      <w:rFonts w:eastAsia="Times New Roman"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0551E9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551E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0551E9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551E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551E9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551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51E9"/>
    <w:rPr>
      <w:rFonts w:ascii="Tahoma" w:eastAsia="Calibri" w:hAnsi="Tahoma" w:cs="Tahoma"/>
      <w:sz w:val="16"/>
      <w:szCs w:val="16"/>
    </w:rPr>
  </w:style>
  <w:style w:type="paragraph" w:customStyle="1" w:styleId="10">
    <w:name w:val="Абзац списка1"/>
    <w:basedOn w:val="a"/>
    <w:link w:val="ListParagraphChar"/>
    <w:rsid w:val="00EC2A05"/>
    <w:pPr>
      <w:keepNext w:val="0"/>
      <w:keepLines w:val="0"/>
      <w:ind w:left="720" w:firstLine="0"/>
    </w:pPr>
    <w:rPr>
      <w:rFonts w:eastAsia="Times New Roman"/>
      <w:szCs w:val="24"/>
      <w:lang w:eastAsia="ru-RU"/>
    </w:rPr>
  </w:style>
  <w:style w:type="paragraph" w:styleId="ac">
    <w:name w:val="No Spacing"/>
    <w:uiPriority w:val="1"/>
    <w:qFormat/>
    <w:rsid w:val="00705F72"/>
    <w:pPr>
      <w:keepNext/>
      <w:keepLines/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link w:val="10"/>
    <w:locked/>
    <w:rsid w:val="00B364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FCDA8-A5B0-4D4F-9898-CBAFC44A4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1865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Кондакова Ирина Николаевна</dc:creator>
  <cp:lastModifiedBy>Михнева Лариса Валентиновна</cp:lastModifiedBy>
  <cp:revision>4</cp:revision>
  <cp:lastPrinted>2020-01-27T12:21:00Z</cp:lastPrinted>
  <dcterms:created xsi:type="dcterms:W3CDTF">2021-05-14T12:32:00Z</dcterms:created>
  <dcterms:modified xsi:type="dcterms:W3CDTF">2021-05-19T07:36:00Z</dcterms:modified>
</cp:coreProperties>
</file>